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60" w:rsidRPr="00BD7015" w:rsidRDefault="00544B5A" w:rsidP="00C05904">
      <w:pPr>
        <w:pStyle w:val="Heading1"/>
        <w:spacing w:line="360" w:lineRule="auto"/>
        <w:rPr>
          <w:rFonts w:ascii="Arial" w:hAnsi="Arial" w:cs="Arial"/>
          <w:b/>
          <w:color w:val="auto"/>
        </w:rPr>
      </w:pPr>
      <w:bookmarkStart w:id="0" w:name="_GoBack"/>
      <w:bookmarkEnd w:id="0"/>
      <w:proofErr w:type="spellStart"/>
      <w:r w:rsidRPr="00BD7015">
        <w:rPr>
          <w:rFonts w:ascii="Arial" w:hAnsi="Arial" w:cs="Arial"/>
          <w:b/>
          <w:color w:val="auto"/>
        </w:rPr>
        <w:t>Suir</w:t>
      </w:r>
      <w:proofErr w:type="spellEnd"/>
      <w:r w:rsidRPr="00BD7015">
        <w:rPr>
          <w:rFonts w:ascii="Arial" w:hAnsi="Arial" w:cs="Arial"/>
          <w:b/>
          <w:color w:val="auto"/>
        </w:rPr>
        <w:t xml:space="preserve"> Road </w:t>
      </w:r>
      <w:r w:rsidR="003C278F" w:rsidRPr="00BD7015">
        <w:rPr>
          <w:rFonts w:ascii="Arial" w:hAnsi="Arial" w:cs="Arial"/>
          <w:b/>
          <w:color w:val="auto"/>
        </w:rPr>
        <w:t xml:space="preserve">Davitt Road </w:t>
      </w:r>
      <w:r w:rsidR="00942D60" w:rsidRPr="00BD7015">
        <w:rPr>
          <w:rFonts w:ascii="Arial" w:hAnsi="Arial" w:cs="Arial"/>
          <w:b/>
          <w:color w:val="auto"/>
        </w:rPr>
        <w:t>Junction Upgrade</w:t>
      </w:r>
    </w:p>
    <w:p w:rsidR="00942D60" w:rsidRPr="00BD7015" w:rsidRDefault="00942D60" w:rsidP="00C05904">
      <w:pPr>
        <w:pStyle w:val="Heading1"/>
        <w:spacing w:line="360" w:lineRule="auto"/>
        <w:rPr>
          <w:rFonts w:ascii="Arial" w:hAnsi="Arial" w:cs="Arial"/>
          <w:b/>
          <w:color w:val="auto"/>
        </w:rPr>
      </w:pPr>
      <w:proofErr w:type="spellStart"/>
      <w:r w:rsidRPr="00BD7015">
        <w:rPr>
          <w:rFonts w:ascii="Arial" w:hAnsi="Arial" w:cs="Arial"/>
          <w:b/>
          <w:color w:val="auto"/>
        </w:rPr>
        <w:t>Kilmainham</w:t>
      </w:r>
      <w:proofErr w:type="spellEnd"/>
      <w:r w:rsidRPr="00BD7015">
        <w:rPr>
          <w:rFonts w:ascii="Arial" w:hAnsi="Arial" w:cs="Arial"/>
          <w:b/>
          <w:color w:val="auto"/>
        </w:rPr>
        <w:t xml:space="preserve"> to Thomas Street</w:t>
      </w:r>
    </w:p>
    <w:p w:rsidR="00942D60" w:rsidRPr="00BD7015" w:rsidRDefault="00942D60" w:rsidP="00C05904">
      <w:pPr>
        <w:pStyle w:val="Heading1"/>
        <w:spacing w:line="360" w:lineRule="auto"/>
        <w:rPr>
          <w:rFonts w:ascii="Arial" w:hAnsi="Arial" w:cs="Arial"/>
          <w:b/>
          <w:color w:val="auto"/>
        </w:rPr>
      </w:pPr>
      <w:r w:rsidRPr="00BD7015">
        <w:rPr>
          <w:rFonts w:ascii="Arial" w:hAnsi="Arial" w:cs="Arial"/>
          <w:b/>
          <w:color w:val="auto"/>
        </w:rPr>
        <w:t>Walking and Cycling Route</w:t>
      </w:r>
    </w:p>
    <w:p w:rsidR="00274594" w:rsidRPr="00BD7015" w:rsidRDefault="00544B5A" w:rsidP="00C05904">
      <w:pPr>
        <w:pStyle w:val="Heading1"/>
        <w:spacing w:line="360" w:lineRule="auto"/>
        <w:rPr>
          <w:rFonts w:ascii="Arial" w:hAnsi="Arial" w:cs="Arial"/>
          <w:b/>
          <w:color w:val="auto"/>
        </w:rPr>
      </w:pPr>
      <w:r w:rsidRPr="00BD7015">
        <w:rPr>
          <w:rFonts w:ascii="Arial" w:hAnsi="Arial" w:cs="Arial"/>
          <w:b/>
          <w:color w:val="auto"/>
        </w:rPr>
        <w:t>Information Leaflet</w:t>
      </w:r>
    </w:p>
    <w:p w:rsidR="00C05904" w:rsidRPr="00C05904" w:rsidRDefault="00C05904" w:rsidP="00C05904">
      <w:pPr>
        <w:pStyle w:val="Heading1"/>
        <w:spacing w:line="360" w:lineRule="auto"/>
        <w:rPr>
          <w:rFonts w:ascii="Arial" w:hAnsi="Arial" w:cs="Arial"/>
          <w:color w:val="auto"/>
        </w:rPr>
      </w:pPr>
      <w:r w:rsidRPr="00C05904">
        <w:rPr>
          <w:rFonts w:ascii="Arial" w:hAnsi="Arial" w:cs="Arial"/>
          <w:color w:val="auto"/>
        </w:rPr>
        <w:t>Public Consultation</w:t>
      </w:r>
    </w:p>
    <w:p w:rsidR="00C05904" w:rsidRPr="00C05904" w:rsidRDefault="00C05904" w:rsidP="00C05904">
      <w:pPr>
        <w:pStyle w:val="Heading1"/>
        <w:spacing w:line="360" w:lineRule="auto"/>
        <w:rPr>
          <w:rFonts w:ascii="Arial" w:hAnsi="Arial" w:cs="Arial"/>
          <w:color w:val="auto"/>
        </w:rPr>
      </w:pPr>
      <w:r w:rsidRPr="00C05904">
        <w:rPr>
          <w:rFonts w:ascii="Arial" w:hAnsi="Arial" w:cs="Arial"/>
          <w:color w:val="auto"/>
        </w:rPr>
        <w:t>Information Evening - Thursday 20th June 4-7pm</w:t>
      </w:r>
    </w:p>
    <w:p w:rsidR="00544B5A" w:rsidRPr="00C05904" w:rsidRDefault="00544B5A" w:rsidP="00C05904">
      <w:pPr>
        <w:pStyle w:val="Heading1"/>
        <w:spacing w:line="360" w:lineRule="auto"/>
        <w:rPr>
          <w:rFonts w:ascii="Arial" w:hAnsi="Arial" w:cs="Arial"/>
          <w:color w:val="auto"/>
        </w:rPr>
      </w:pPr>
      <w:r w:rsidRPr="00C05904">
        <w:rPr>
          <w:rFonts w:ascii="Arial" w:hAnsi="Arial" w:cs="Arial"/>
          <w:color w:val="auto"/>
        </w:rPr>
        <w:t>What’s In This Leaflet?</w:t>
      </w:r>
    </w:p>
    <w:p w:rsidR="00544B5A" w:rsidRPr="00C05904" w:rsidRDefault="00544B5A" w:rsidP="00C05904">
      <w:pPr>
        <w:spacing w:line="360" w:lineRule="auto"/>
        <w:ind w:left="360"/>
        <w:rPr>
          <w:rFonts w:ascii="Arial" w:hAnsi="Arial" w:cs="Arial"/>
          <w:sz w:val="28"/>
          <w:szCs w:val="28"/>
        </w:rPr>
      </w:pPr>
      <w:r w:rsidRPr="00C05904">
        <w:rPr>
          <w:rFonts w:ascii="Arial" w:hAnsi="Arial" w:cs="Arial"/>
          <w:sz w:val="28"/>
          <w:szCs w:val="28"/>
        </w:rPr>
        <w:t>Project Overview</w:t>
      </w:r>
    </w:p>
    <w:p w:rsidR="00544B5A" w:rsidRPr="00C05904" w:rsidRDefault="00544B5A" w:rsidP="00C05904">
      <w:pPr>
        <w:spacing w:line="360" w:lineRule="auto"/>
        <w:ind w:left="360"/>
        <w:rPr>
          <w:rFonts w:ascii="Arial" w:hAnsi="Arial" w:cs="Arial"/>
          <w:sz w:val="28"/>
          <w:szCs w:val="28"/>
        </w:rPr>
      </w:pPr>
      <w:r w:rsidRPr="00C05904">
        <w:rPr>
          <w:rFonts w:ascii="Arial" w:hAnsi="Arial" w:cs="Arial"/>
          <w:sz w:val="28"/>
          <w:szCs w:val="28"/>
        </w:rPr>
        <w:t>Benefits of the Scheme</w:t>
      </w:r>
    </w:p>
    <w:p w:rsidR="00544B5A" w:rsidRPr="00C05904" w:rsidRDefault="00544B5A" w:rsidP="00C05904">
      <w:pPr>
        <w:spacing w:line="360" w:lineRule="auto"/>
        <w:ind w:left="360"/>
        <w:rPr>
          <w:rFonts w:ascii="Arial" w:hAnsi="Arial" w:cs="Arial"/>
          <w:sz w:val="28"/>
          <w:szCs w:val="28"/>
        </w:rPr>
      </w:pPr>
      <w:r w:rsidRPr="00C05904">
        <w:rPr>
          <w:rFonts w:ascii="Arial" w:hAnsi="Arial" w:cs="Arial"/>
          <w:sz w:val="28"/>
          <w:szCs w:val="28"/>
        </w:rPr>
        <w:t>Key Features</w:t>
      </w:r>
    </w:p>
    <w:p w:rsidR="00544B5A" w:rsidRPr="00C05904" w:rsidRDefault="00544B5A" w:rsidP="00C05904">
      <w:pPr>
        <w:spacing w:line="360" w:lineRule="auto"/>
        <w:ind w:left="360"/>
        <w:rPr>
          <w:rFonts w:ascii="Arial" w:hAnsi="Arial" w:cs="Arial"/>
          <w:sz w:val="28"/>
          <w:szCs w:val="28"/>
        </w:rPr>
      </w:pPr>
      <w:r w:rsidRPr="00C05904">
        <w:rPr>
          <w:rFonts w:ascii="Arial" w:hAnsi="Arial" w:cs="Arial"/>
          <w:sz w:val="28"/>
          <w:szCs w:val="28"/>
        </w:rPr>
        <w:t>How to Contact Us</w:t>
      </w:r>
    </w:p>
    <w:p w:rsidR="00544B5A" w:rsidRPr="00C05904" w:rsidRDefault="00544B5A" w:rsidP="00C05904">
      <w:pPr>
        <w:pStyle w:val="Heading1"/>
        <w:spacing w:line="360" w:lineRule="auto"/>
        <w:rPr>
          <w:rFonts w:ascii="Arial" w:hAnsi="Arial" w:cs="Arial"/>
          <w:color w:val="auto"/>
        </w:rPr>
      </w:pPr>
    </w:p>
    <w:p w:rsidR="00544B5A" w:rsidRPr="00C05904" w:rsidRDefault="00544B5A" w:rsidP="00C05904">
      <w:pPr>
        <w:pStyle w:val="Heading1"/>
        <w:spacing w:line="360" w:lineRule="auto"/>
        <w:rPr>
          <w:rFonts w:ascii="Arial" w:hAnsi="Arial" w:cs="Arial"/>
          <w:color w:val="auto"/>
        </w:rPr>
      </w:pPr>
      <w:r w:rsidRPr="00C05904">
        <w:rPr>
          <w:rFonts w:ascii="Arial" w:hAnsi="Arial" w:cs="Arial"/>
          <w:color w:val="auto"/>
        </w:rPr>
        <w:t>Project Overview</w:t>
      </w:r>
    </w:p>
    <w:p w:rsidR="00C05904" w:rsidRPr="00C05904" w:rsidRDefault="00C05904" w:rsidP="00C05904">
      <w:pPr>
        <w:spacing w:after="0" w:line="360" w:lineRule="auto"/>
        <w:rPr>
          <w:rFonts w:ascii="Arial" w:hAnsi="Arial" w:cs="Arial"/>
          <w:sz w:val="28"/>
          <w:szCs w:val="28"/>
        </w:rPr>
      </w:pPr>
      <w:r w:rsidRPr="00C05904">
        <w:rPr>
          <w:rFonts w:ascii="Arial" w:hAnsi="Arial" w:cs="Arial"/>
          <w:sz w:val="28"/>
          <w:szCs w:val="28"/>
        </w:rPr>
        <w:t>Dublin City Council (DCC) will deliver the Active Travel Network through a series of infrastructural projects over the next eight years. The Active Travel Network will grow from its existing 10km to a connected network of 310km across the city. This will offer a safer, inclusive and connected Active Travel Network that is sustainable.</w:t>
      </w:r>
    </w:p>
    <w:p w:rsidR="00C05904" w:rsidRPr="00C05904" w:rsidRDefault="00C05904" w:rsidP="00C05904">
      <w:pPr>
        <w:spacing w:after="0" w:line="360" w:lineRule="auto"/>
        <w:rPr>
          <w:rFonts w:ascii="Arial" w:hAnsi="Arial" w:cs="Arial"/>
          <w:sz w:val="28"/>
          <w:szCs w:val="28"/>
        </w:rPr>
      </w:pPr>
    </w:p>
    <w:p w:rsidR="00544B5A" w:rsidRPr="00C05904" w:rsidRDefault="00544B5A" w:rsidP="00C05904">
      <w:pPr>
        <w:spacing w:after="0" w:line="360" w:lineRule="auto"/>
        <w:rPr>
          <w:rFonts w:ascii="Arial" w:hAnsi="Arial" w:cs="Arial"/>
          <w:sz w:val="28"/>
          <w:szCs w:val="28"/>
        </w:rPr>
      </w:pPr>
      <w:r w:rsidRPr="00C05904">
        <w:rPr>
          <w:rFonts w:ascii="Arial" w:hAnsi="Arial" w:cs="Arial"/>
          <w:sz w:val="28"/>
          <w:szCs w:val="28"/>
        </w:rPr>
        <w:t>Dublin City Council (DCC), with the support of the National Transport Authority,</w:t>
      </w:r>
      <w:r w:rsidR="005F37B8" w:rsidRPr="00C05904">
        <w:rPr>
          <w:rFonts w:ascii="Arial" w:hAnsi="Arial" w:cs="Arial"/>
          <w:sz w:val="28"/>
          <w:szCs w:val="28"/>
        </w:rPr>
        <w:t xml:space="preserve"> </w:t>
      </w:r>
      <w:r w:rsidRPr="00C05904">
        <w:rPr>
          <w:rFonts w:ascii="Arial" w:hAnsi="Arial" w:cs="Arial"/>
          <w:sz w:val="28"/>
          <w:szCs w:val="28"/>
        </w:rPr>
        <w:t xml:space="preserve">propose to upgrade the junction of </w:t>
      </w:r>
      <w:proofErr w:type="spellStart"/>
      <w:r w:rsidRPr="00C05904">
        <w:rPr>
          <w:rFonts w:ascii="Arial" w:hAnsi="Arial" w:cs="Arial"/>
          <w:sz w:val="28"/>
          <w:szCs w:val="28"/>
        </w:rPr>
        <w:t>Suir</w:t>
      </w:r>
      <w:proofErr w:type="spellEnd"/>
      <w:r w:rsidRPr="00C05904">
        <w:rPr>
          <w:rFonts w:ascii="Arial" w:hAnsi="Arial" w:cs="Arial"/>
          <w:sz w:val="28"/>
          <w:szCs w:val="28"/>
        </w:rPr>
        <w:t xml:space="preserve"> Road, Davitt Road, Dolphin Road and</w:t>
      </w:r>
      <w:r w:rsidR="005F37B8" w:rsidRPr="00C05904">
        <w:rPr>
          <w:rFonts w:ascii="Arial" w:hAnsi="Arial" w:cs="Arial"/>
          <w:sz w:val="28"/>
          <w:szCs w:val="28"/>
        </w:rPr>
        <w:t xml:space="preserve"> </w:t>
      </w:r>
      <w:proofErr w:type="spellStart"/>
      <w:r w:rsidRPr="00C05904">
        <w:rPr>
          <w:rFonts w:ascii="Arial" w:hAnsi="Arial" w:cs="Arial"/>
          <w:sz w:val="28"/>
          <w:szCs w:val="28"/>
        </w:rPr>
        <w:t>Slievenamon</w:t>
      </w:r>
      <w:proofErr w:type="spellEnd"/>
      <w:r w:rsidRPr="00C05904">
        <w:rPr>
          <w:rFonts w:ascii="Arial" w:hAnsi="Arial" w:cs="Arial"/>
          <w:sz w:val="28"/>
          <w:szCs w:val="28"/>
        </w:rPr>
        <w:t xml:space="preserve"> Road where they intersect at the Grand </w:t>
      </w:r>
      <w:r w:rsidRPr="00C05904">
        <w:rPr>
          <w:rFonts w:ascii="Arial" w:hAnsi="Arial" w:cs="Arial"/>
          <w:sz w:val="28"/>
          <w:szCs w:val="28"/>
        </w:rPr>
        <w:lastRenderedPageBreak/>
        <w:t>Canal. The LUAS Red Line</w:t>
      </w:r>
      <w:r w:rsidR="005F37B8" w:rsidRPr="00C05904">
        <w:rPr>
          <w:rFonts w:ascii="Arial" w:hAnsi="Arial" w:cs="Arial"/>
          <w:sz w:val="28"/>
          <w:szCs w:val="28"/>
        </w:rPr>
        <w:t xml:space="preserve"> </w:t>
      </w:r>
      <w:r w:rsidRPr="00C05904">
        <w:rPr>
          <w:rFonts w:ascii="Arial" w:hAnsi="Arial" w:cs="Arial"/>
          <w:sz w:val="28"/>
          <w:szCs w:val="28"/>
        </w:rPr>
        <w:t>also runs through the junction. The proposal introduces measures to cater for all</w:t>
      </w:r>
      <w:r w:rsidR="005F37B8" w:rsidRPr="00C05904">
        <w:rPr>
          <w:rFonts w:ascii="Arial" w:hAnsi="Arial" w:cs="Arial"/>
          <w:sz w:val="28"/>
          <w:szCs w:val="28"/>
        </w:rPr>
        <w:t xml:space="preserve"> </w:t>
      </w:r>
      <w:r w:rsidRPr="00C05904">
        <w:rPr>
          <w:rFonts w:ascii="Arial" w:hAnsi="Arial" w:cs="Arial"/>
          <w:sz w:val="28"/>
          <w:szCs w:val="28"/>
        </w:rPr>
        <w:t>transport users passing through the junction, improving the layout and facilitating</w:t>
      </w:r>
      <w:r w:rsidR="005F37B8" w:rsidRPr="00C05904">
        <w:rPr>
          <w:rFonts w:ascii="Arial" w:hAnsi="Arial" w:cs="Arial"/>
          <w:sz w:val="28"/>
          <w:szCs w:val="28"/>
        </w:rPr>
        <w:t xml:space="preserve"> </w:t>
      </w:r>
      <w:r w:rsidRPr="00C05904">
        <w:rPr>
          <w:rFonts w:ascii="Arial" w:hAnsi="Arial" w:cs="Arial"/>
          <w:sz w:val="28"/>
          <w:szCs w:val="28"/>
        </w:rPr>
        <w:t>bus and cyclist movements.</w:t>
      </w:r>
    </w:p>
    <w:p w:rsidR="00544B5A" w:rsidRPr="00C05904" w:rsidRDefault="00544B5A" w:rsidP="00C05904">
      <w:pPr>
        <w:spacing w:after="0" w:line="360" w:lineRule="auto"/>
        <w:ind w:left="357"/>
        <w:rPr>
          <w:rFonts w:ascii="Arial" w:hAnsi="Arial" w:cs="Arial"/>
          <w:sz w:val="28"/>
          <w:szCs w:val="28"/>
        </w:rPr>
      </w:pPr>
    </w:p>
    <w:p w:rsidR="00544B5A" w:rsidRPr="00C05904" w:rsidRDefault="00544B5A" w:rsidP="00C05904">
      <w:pPr>
        <w:spacing w:after="0" w:line="360" w:lineRule="auto"/>
        <w:rPr>
          <w:rFonts w:ascii="Arial" w:hAnsi="Arial" w:cs="Arial"/>
          <w:sz w:val="28"/>
          <w:szCs w:val="28"/>
        </w:rPr>
      </w:pPr>
      <w:r w:rsidRPr="00C05904">
        <w:rPr>
          <w:rFonts w:ascii="Arial" w:hAnsi="Arial" w:cs="Arial"/>
          <w:sz w:val="28"/>
          <w:szCs w:val="28"/>
        </w:rPr>
        <w:t xml:space="preserve">The project is a section of the </w:t>
      </w:r>
      <w:proofErr w:type="spellStart"/>
      <w:r w:rsidRPr="00C05904">
        <w:rPr>
          <w:rFonts w:ascii="Arial" w:hAnsi="Arial" w:cs="Arial"/>
          <w:sz w:val="28"/>
          <w:szCs w:val="28"/>
        </w:rPr>
        <w:t>Kilmainham</w:t>
      </w:r>
      <w:proofErr w:type="spellEnd"/>
      <w:r w:rsidRPr="00C05904">
        <w:rPr>
          <w:rFonts w:ascii="Arial" w:hAnsi="Arial" w:cs="Arial"/>
          <w:sz w:val="28"/>
          <w:szCs w:val="28"/>
        </w:rPr>
        <w:t xml:space="preserve"> to Thomas Street Active Travel Project</w:t>
      </w:r>
      <w:r w:rsidR="005F37B8" w:rsidRPr="00C05904">
        <w:rPr>
          <w:rFonts w:ascii="Arial" w:hAnsi="Arial" w:cs="Arial"/>
          <w:sz w:val="28"/>
          <w:szCs w:val="28"/>
        </w:rPr>
        <w:t xml:space="preserve"> </w:t>
      </w:r>
      <w:r w:rsidRPr="00C05904">
        <w:rPr>
          <w:rFonts w:ascii="Arial" w:hAnsi="Arial" w:cs="Arial"/>
          <w:sz w:val="28"/>
          <w:szCs w:val="28"/>
        </w:rPr>
        <w:t>which is part of the DCC core Active Travel Network. It will provide 2.6km of high</w:t>
      </w:r>
      <w:r w:rsidR="005F37B8" w:rsidRPr="00C05904">
        <w:rPr>
          <w:rFonts w:ascii="Arial" w:hAnsi="Arial" w:cs="Arial"/>
          <w:sz w:val="28"/>
          <w:szCs w:val="28"/>
        </w:rPr>
        <w:t xml:space="preserve"> </w:t>
      </w:r>
      <w:r w:rsidRPr="00C05904">
        <w:rPr>
          <w:rFonts w:ascii="Arial" w:hAnsi="Arial" w:cs="Arial"/>
          <w:sz w:val="28"/>
          <w:szCs w:val="28"/>
        </w:rPr>
        <w:t xml:space="preserve">quality walking and cycling facilities from </w:t>
      </w:r>
      <w:proofErr w:type="spellStart"/>
      <w:r w:rsidRPr="00C05904">
        <w:rPr>
          <w:rFonts w:ascii="Arial" w:hAnsi="Arial" w:cs="Arial"/>
          <w:sz w:val="28"/>
          <w:szCs w:val="28"/>
        </w:rPr>
        <w:t>Kilmainham</w:t>
      </w:r>
      <w:proofErr w:type="spellEnd"/>
      <w:r w:rsidRPr="00C05904">
        <w:rPr>
          <w:rFonts w:ascii="Arial" w:hAnsi="Arial" w:cs="Arial"/>
          <w:sz w:val="28"/>
          <w:szCs w:val="28"/>
        </w:rPr>
        <w:t xml:space="preserve"> Gaol to Thomas Street. It</w:t>
      </w:r>
      <w:r w:rsidR="005F37B8" w:rsidRPr="00C05904">
        <w:rPr>
          <w:rFonts w:ascii="Arial" w:hAnsi="Arial" w:cs="Arial"/>
          <w:sz w:val="28"/>
          <w:szCs w:val="28"/>
        </w:rPr>
        <w:t xml:space="preserve"> </w:t>
      </w:r>
      <w:r w:rsidRPr="00C05904">
        <w:rPr>
          <w:rFonts w:ascii="Arial" w:hAnsi="Arial" w:cs="Arial"/>
          <w:sz w:val="28"/>
          <w:szCs w:val="28"/>
        </w:rPr>
        <w:t>will extend from the South Circular Road/</w:t>
      </w:r>
      <w:proofErr w:type="spellStart"/>
      <w:r w:rsidRPr="00C05904">
        <w:rPr>
          <w:rFonts w:ascii="Arial" w:hAnsi="Arial" w:cs="Arial"/>
          <w:sz w:val="28"/>
          <w:szCs w:val="28"/>
        </w:rPr>
        <w:t>Kilmainham</w:t>
      </w:r>
      <w:proofErr w:type="spellEnd"/>
      <w:r w:rsidRPr="00C05904">
        <w:rPr>
          <w:rFonts w:ascii="Arial" w:hAnsi="Arial" w:cs="Arial"/>
          <w:sz w:val="28"/>
          <w:szCs w:val="28"/>
        </w:rPr>
        <w:t xml:space="preserve"> Lane junction along South</w:t>
      </w:r>
      <w:r w:rsidR="005F37B8" w:rsidRPr="00C05904">
        <w:rPr>
          <w:rFonts w:ascii="Arial" w:hAnsi="Arial" w:cs="Arial"/>
          <w:sz w:val="28"/>
          <w:szCs w:val="28"/>
        </w:rPr>
        <w:t xml:space="preserve"> </w:t>
      </w:r>
      <w:r w:rsidRPr="00C05904">
        <w:rPr>
          <w:rFonts w:ascii="Arial" w:hAnsi="Arial" w:cs="Arial"/>
          <w:sz w:val="28"/>
          <w:szCs w:val="28"/>
        </w:rPr>
        <w:t xml:space="preserve">Circular Road, </w:t>
      </w:r>
      <w:proofErr w:type="spellStart"/>
      <w:r w:rsidRPr="00C05904">
        <w:rPr>
          <w:rFonts w:ascii="Arial" w:hAnsi="Arial" w:cs="Arial"/>
          <w:sz w:val="28"/>
          <w:szCs w:val="28"/>
        </w:rPr>
        <w:t>Suir</w:t>
      </w:r>
      <w:proofErr w:type="spellEnd"/>
      <w:r w:rsidRPr="00C05904">
        <w:rPr>
          <w:rFonts w:ascii="Arial" w:hAnsi="Arial" w:cs="Arial"/>
          <w:sz w:val="28"/>
          <w:szCs w:val="28"/>
        </w:rPr>
        <w:t xml:space="preserve"> Road, Grand Canal View, St James Linear Park, James Walk,</w:t>
      </w:r>
      <w:r w:rsidR="005F37B8" w:rsidRPr="00C05904">
        <w:rPr>
          <w:rFonts w:ascii="Arial" w:hAnsi="Arial" w:cs="Arial"/>
          <w:sz w:val="28"/>
          <w:szCs w:val="28"/>
        </w:rPr>
        <w:t xml:space="preserve"> </w:t>
      </w:r>
      <w:r w:rsidRPr="00C05904">
        <w:rPr>
          <w:rFonts w:ascii="Arial" w:hAnsi="Arial" w:cs="Arial"/>
          <w:sz w:val="28"/>
          <w:szCs w:val="28"/>
        </w:rPr>
        <w:t>Forbes Lane, Marrowbone Lane and Thomas Court to the junction with Thomas</w:t>
      </w:r>
    </w:p>
    <w:p w:rsidR="00544B5A" w:rsidRPr="00C05904" w:rsidRDefault="00544B5A" w:rsidP="00C05904">
      <w:pPr>
        <w:spacing w:after="0" w:line="360" w:lineRule="auto"/>
        <w:rPr>
          <w:rFonts w:ascii="Arial" w:hAnsi="Arial" w:cs="Arial"/>
          <w:sz w:val="28"/>
          <w:szCs w:val="28"/>
        </w:rPr>
      </w:pPr>
      <w:r w:rsidRPr="00C05904">
        <w:rPr>
          <w:rFonts w:ascii="Arial" w:hAnsi="Arial" w:cs="Arial"/>
          <w:sz w:val="28"/>
          <w:szCs w:val="28"/>
        </w:rPr>
        <w:t>Street.</w:t>
      </w:r>
    </w:p>
    <w:p w:rsidR="00C05904" w:rsidRPr="00C05904" w:rsidRDefault="00C05904" w:rsidP="00C05904">
      <w:pPr>
        <w:spacing w:after="0" w:line="360" w:lineRule="auto"/>
        <w:rPr>
          <w:rFonts w:ascii="Arial" w:hAnsi="Arial" w:cs="Arial"/>
          <w:sz w:val="28"/>
          <w:szCs w:val="28"/>
        </w:rPr>
      </w:pPr>
    </w:p>
    <w:p w:rsidR="00C05904" w:rsidRPr="00C05904" w:rsidRDefault="00C05904" w:rsidP="00C05904">
      <w:pPr>
        <w:pStyle w:val="Heading1"/>
        <w:spacing w:line="360" w:lineRule="auto"/>
        <w:rPr>
          <w:rFonts w:ascii="Arial" w:hAnsi="Arial" w:cs="Arial"/>
          <w:color w:val="auto"/>
        </w:rPr>
      </w:pPr>
      <w:r w:rsidRPr="00C05904">
        <w:rPr>
          <w:rFonts w:ascii="Arial" w:hAnsi="Arial" w:cs="Arial"/>
          <w:color w:val="auto"/>
        </w:rPr>
        <w:t>Scheme Extent Map</w:t>
      </w:r>
    </w:p>
    <w:p w:rsidR="00C05904" w:rsidRPr="00C05904" w:rsidRDefault="00C05904" w:rsidP="00C05904">
      <w:pPr>
        <w:spacing w:after="0" w:line="360" w:lineRule="auto"/>
        <w:rPr>
          <w:rFonts w:ascii="Arial" w:hAnsi="Arial" w:cs="Arial"/>
          <w:sz w:val="28"/>
          <w:szCs w:val="28"/>
        </w:rPr>
      </w:pPr>
      <w:r w:rsidRPr="00C05904">
        <w:rPr>
          <w:rFonts w:ascii="Arial" w:hAnsi="Arial" w:cs="Arial"/>
          <w:sz w:val="28"/>
          <w:szCs w:val="28"/>
        </w:rPr>
        <w:t xml:space="preserve">The map illustrates the scheme with the junction as described in section 1 of this leaflet outlined in red. The map labels the closure of </w:t>
      </w:r>
      <w:proofErr w:type="spellStart"/>
      <w:r w:rsidRPr="00C05904">
        <w:rPr>
          <w:rFonts w:ascii="Arial" w:hAnsi="Arial" w:cs="Arial"/>
          <w:sz w:val="28"/>
          <w:szCs w:val="28"/>
        </w:rPr>
        <w:t>Slievenamon</w:t>
      </w:r>
      <w:proofErr w:type="spellEnd"/>
      <w:r w:rsidRPr="00C05904">
        <w:rPr>
          <w:rFonts w:ascii="Arial" w:hAnsi="Arial" w:cs="Arial"/>
          <w:sz w:val="28"/>
          <w:szCs w:val="28"/>
        </w:rPr>
        <w:t xml:space="preserve"> Road, the new landscaped public realm area created and the bus only vehicle movement to be implemented where </w:t>
      </w:r>
      <w:proofErr w:type="spellStart"/>
      <w:r w:rsidRPr="00C05904">
        <w:rPr>
          <w:rFonts w:ascii="Arial" w:hAnsi="Arial" w:cs="Arial"/>
          <w:sz w:val="28"/>
          <w:szCs w:val="28"/>
        </w:rPr>
        <w:t>Slievenamon</w:t>
      </w:r>
      <w:proofErr w:type="spellEnd"/>
      <w:r w:rsidRPr="00C05904">
        <w:rPr>
          <w:rFonts w:ascii="Arial" w:hAnsi="Arial" w:cs="Arial"/>
          <w:sz w:val="28"/>
          <w:szCs w:val="28"/>
        </w:rPr>
        <w:t xml:space="preserve"> Road meets Dolphin Road</w:t>
      </w:r>
    </w:p>
    <w:p w:rsidR="00544B5A" w:rsidRPr="00C05904" w:rsidRDefault="00544B5A" w:rsidP="00C05904">
      <w:pPr>
        <w:spacing w:line="360" w:lineRule="auto"/>
        <w:ind w:left="360"/>
        <w:rPr>
          <w:rFonts w:ascii="Arial" w:hAnsi="Arial" w:cs="Arial"/>
          <w:sz w:val="28"/>
          <w:szCs w:val="28"/>
        </w:rPr>
      </w:pPr>
    </w:p>
    <w:p w:rsidR="00544B5A" w:rsidRPr="00C05904" w:rsidRDefault="00544B5A" w:rsidP="00C05904">
      <w:pPr>
        <w:pStyle w:val="Heading1"/>
        <w:spacing w:line="360" w:lineRule="auto"/>
        <w:rPr>
          <w:rFonts w:ascii="Arial" w:hAnsi="Arial" w:cs="Arial"/>
          <w:color w:val="auto"/>
        </w:rPr>
      </w:pPr>
      <w:r w:rsidRPr="00C05904">
        <w:rPr>
          <w:rFonts w:ascii="Arial" w:hAnsi="Arial" w:cs="Arial"/>
          <w:color w:val="auto"/>
        </w:rPr>
        <w:t>What Are The Benefits Of The Scheme?</w:t>
      </w:r>
    </w:p>
    <w:p w:rsidR="00544B5A" w:rsidRPr="00C05904" w:rsidRDefault="00544B5A" w:rsidP="00C05904">
      <w:pPr>
        <w:pStyle w:val="ListParagraph"/>
        <w:spacing w:line="360" w:lineRule="auto"/>
        <w:ind w:left="0"/>
        <w:rPr>
          <w:rFonts w:ascii="Arial" w:hAnsi="Arial" w:cs="Arial"/>
          <w:sz w:val="28"/>
          <w:szCs w:val="28"/>
        </w:rPr>
      </w:pPr>
    </w:p>
    <w:p w:rsidR="00544B5A" w:rsidRPr="00C05904" w:rsidRDefault="00544B5A" w:rsidP="00C05904">
      <w:pPr>
        <w:spacing w:line="360" w:lineRule="auto"/>
        <w:ind w:left="360"/>
        <w:rPr>
          <w:rFonts w:ascii="Arial" w:hAnsi="Arial" w:cs="Arial"/>
          <w:sz w:val="28"/>
          <w:szCs w:val="28"/>
        </w:rPr>
      </w:pPr>
      <w:r w:rsidRPr="00C05904">
        <w:rPr>
          <w:rFonts w:ascii="Arial" w:hAnsi="Arial" w:cs="Arial"/>
          <w:sz w:val="28"/>
          <w:szCs w:val="28"/>
        </w:rPr>
        <w:t>Improve safety for cyclists and pedestrians by providing more direct</w:t>
      </w:r>
      <w:r w:rsidR="005F37B8" w:rsidRPr="00C05904">
        <w:rPr>
          <w:rFonts w:ascii="Arial" w:hAnsi="Arial" w:cs="Arial"/>
          <w:sz w:val="28"/>
          <w:szCs w:val="28"/>
        </w:rPr>
        <w:t xml:space="preserve"> </w:t>
      </w:r>
      <w:r w:rsidRPr="00C05904">
        <w:rPr>
          <w:rFonts w:ascii="Arial" w:hAnsi="Arial" w:cs="Arial"/>
          <w:sz w:val="28"/>
          <w:szCs w:val="28"/>
        </w:rPr>
        <w:t>and signalised crossings</w:t>
      </w:r>
    </w:p>
    <w:p w:rsidR="00544B5A" w:rsidRPr="00C05904" w:rsidRDefault="00544B5A" w:rsidP="00C05904">
      <w:pPr>
        <w:spacing w:line="360" w:lineRule="auto"/>
        <w:ind w:left="360"/>
        <w:rPr>
          <w:rFonts w:ascii="Arial" w:hAnsi="Arial" w:cs="Arial"/>
          <w:sz w:val="28"/>
          <w:szCs w:val="28"/>
        </w:rPr>
      </w:pPr>
      <w:r w:rsidRPr="00C05904">
        <w:rPr>
          <w:rFonts w:ascii="Arial" w:hAnsi="Arial" w:cs="Arial"/>
          <w:sz w:val="28"/>
          <w:szCs w:val="28"/>
        </w:rPr>
        <w:t>Enhance amenity with an extended, refurbished and accessible landscaped area</w:t>
      </w:r>
    </w:p>
    <w:p w:rsidR="00544B5A" w:rsidRPr="00C05904" w:rsidRDefault="00544B5A" w:rsidP="00C05904">
      <w:pPr>
        <w:spacing w:line="360" w:lineRule="auto"/>
        <w:ind w:left="360"/>
        <w:rPr>
          <w:rFonts w:ascii="Arial" w:hAnsi="Arial" w:cs="Arial"/>
          <w:sz w:val="28"/>
          <w:szCs w:val="28"/>
        </w:rPr>
      </w:pPr>
      <w:r w:rsidRPr="00C05904">
        <w:rPr>
          <w:rFonts w:ascii="Arial" w:hAnsi="Arial" w:cs="Arial"/>
          <w:sz w:val="28"/>
          <w:szCs w:val="28"/>
        </w:rPr>
        <w:lastRenderedPageBreak/>
        <w:t>Improve safety of LUAS travelling through the junction</w:t>
      </w:r>
    </w:p>
    <w:p w:rsidR="00544B5A" w:rsidRPr="00C05904" w:rsidRDefault="00544B5A" w:rsidP="00C05904">
      <w:pPr>
        <w:spacing w:line="360" w:lineRule="auto"/>
        <w:ind w:left="360"/>
        <w:rPr>
          <w:rFonts w:ascii="Arial" w:hAnsi="Arial" w:cs="Arial"/>
          <w:sz w:val="28"/>
          <w:szCs w:val="28"/>
        </w:rPr>
      </w:pPr>
      <w:r w:rsidRPr="00C05904">
        <w:rPr>
          <w:rFonts w:ascii="Arial" w:hAnsi="Arial" w:cs="Arial"/>
          <w:sz w:val="28"/>
          <w:szCs w:val="28"/>
        </w:rPr>
        <w:t>Encourage increased levels of physical activity through the provision of a safe route and connectivity to the other walking and cycling routes</w:t>
      </w:r>
    </w:p>
    <w:p w:rsidR="00B41E4A" w:rsidRPr="00C05904" w:rsidRDefault="00B41E4A" w:rsidP="00C05904">
      <w:pPr>
        <w:pStyle w:val="Heading1"/>
        <w:spacing w:line="360" w:lineRule="auto"/>
        <w:rPr>
          <w:rStyle w:val="Heading1Char"/>
          <w:rFonts w:ascii="Arial" w:hAnsi="Arial" w:cs="Arial"/>
          <w:color w:val="auto"/>
          <w:sz w:val="28"/>
          <w:szCs w:val="28"/>
        </w:rPr>
      </w:pPr>
    </w:p>
    <w:p w:rsidR="00B41E4A" w:rsidRPr="00C05904" w:rsidRDefault="00B41E4A" w:rsidP="00C05904">
      <w:pPr>
        <w:pStyle w:val="Heading1"/>
        <w:spacing w:line="360" w:lineRule="auto"/>
        <w:rPr>
          <w:rStyle w:val="Heading1Char"/>
          <w:rFonts w:ascii="Arial" w:hAnsi="Arial" w:cs="Arial"/>
          <w:color w:val="auto"/>
          <w:sz w:val="28"/>
          <w:szCs w:val="28"/>
        </w:rPr>
      </w:pPr>
      <w:r w:rsidRPr="00C05904">
        <w:rPr>
          <w:rStyle w:val="Heading1Char"/>
          <w:rFonts w:ascii="Arial" w:hAnsi="Arial" w:cs="Arial"/>
          <w:color w:val="auto"/>
          <w:sz w:val="28"/>
          <w:szCs w:val="28"/>
        </w:rPr>
        <w:t>Key Features</w:t>
      </w:r>
    </w:p>
    <w:p w:rsidR="00B41E4A" w:rsidRPr="00C05904" w:rsidRDefault="00B41E4A" w:rsidP="00C05904">
      <w:pPr>
        <w:pStyle w:val="ListParagraph"/>
        <w:spacing w:after="20" w:line="360" w:lineRule="auto"/>
        <w:ind w:left="360"/>
        <w:rPr>
          <w:rFonts w:ascii="Arial" w:hAnsi="Arial" w:cs="Arial"/>
          <w:sz w:val="28"/>
          <w:szCs w:val="28"/>
        </w:rPr>
      </w:pPr>
    </w:p>
    <w:p w:rsidR="00B41E4A" w:rsidRPr="00C05904" w:rsidRDefault="00B41E4A" w:rsidP="00C05904">
      <w:pPr>
        <w:spacing w:after="20" w:line="360" w:lineRule="auto"/>
        <w:ind w:left="360"/>
        <w:rPr>
          <w:rFonts w:ascii="Arial" w:hAnsi="Arial" w:cs="Arial"/>
          <w:sz w:val="28"/>
          <w:szCs w:val="28"/>
        </w:rPr>
      </w:pPr>
      <w:r w:rsidRPr="00C05904">
        <w:rPr>
          <w:rFonts w:ascii="Arial" w:hAnsi="Arial" w:cs="Arial"/>
          <w:sz w:val="28"/>
          <w:szCs w:val="28"/>
        </w:rPr>
        <w:t xml:space="preserve">Closure of </w:t>
      </w:r>
      <w:proofErr w:type="spellStart"/>
      <w:r w:rsidRPr="00C05904">
        <w:rPr>
          <w:rFonts w:ascii="Arial" w:hAnsi="Arial" w:cs="Arial"/>
          <w:sz w:val="28"/>
          <w:szCs w:val="28"/>
        </w:rPr>
        <w:t>Slievenamon</w:t>
      </w:r>
      <w:proofErr w:type="spellEnd"/>
      <w:r w:rsidRPr="00C05904">
        <w:rPr>
          <w:rFonts w:ascii="Arial" w:hAnsi="Arial" w:cs="Arial"/>
          <w:sz w:val="28"/>
          <w:szCs w:val="28"/>
        </w:rPr>
        <w:t xml:space="preserve"> slip road</w:t>
      </w:r>
    </w:p>
    <w:p w:rsidR="00B41E4A" w:rsidRPr="00C05904" w:rsidRDefault="00B41E4A" w:rsidP="00C05904">
      <w:pPr>
        <w:spacing w:after="20" w:line="360" w:lineRule="auto"/>
        <w:ind w:left="360"/>
        <w:rPr>
          <w:rFonts w:ascii="Arial" w:hAnsi="Arial" w:cs="Arial"/>
          <w:sz w:val="28"/>
          <w:szCs w:val="28"/>
        </w:rPr>
      </w:pPr>
      <w:r w:rsidRPr="00C05904">
        <w:rPr>
          <w:rFonts w:ascii="Arial" w:hAnsi="Arial" w:cs="Arial"/>
          <w:sz w:val="28"/>
          <w:szCs w:val="28"/>
        </w:rPr>
        <w:t xml:space="preserve">Provide a bus gate for northbound Buses through </w:t>
      </w:r>
      <w:proofErr w:type="spellStart"/>
      <w:r w:rsidRPr="00C05904">
        <w:rPr>
          <w:rFonts w:ascii="Arial" w:hAnsi="Arial" w:cs="Arial"/>
          <w:sz w:val="28"/>
          <w:szCs w:val="28"/>
        </w:rPr>
        <w:t>Slievenamon</w:t>
      </w:r>
      <w:proofErr w:type="spellEnd"/>
      <w:r w:rsidRPr="00C05904">
        <w:rPr>
          <w:rFonts w:ascii="Arial" w:hAnsi="Arial" w:cs="Arial"/>
          <w:sz w:val="28"/>
          <w:szCs w:val="28"/>
        </w:rPr>
        <w:t xml:space="preserve"> Road/ Dolphin Road junction</w:t>
      </w:r>
    </w:p>
    <w:p w:rsidR="00B41E4A" w:rsidRPr="00C05904" w:rsidRDefault="00B41E4A" w:rsidP="00C05904">
      <w:pPr>
        <w:spacing w:after="20" w:line="360" w:lineRule="auto"/>
        <w:ind w:left="360"/>
        <w:rPr>
          <w:rFonts w:ascii="Arial" w:hAnsi="Arial" w:cs="Arial"/>
          <w:sz w:val="28"/>
          <w:szCs w:val="28"/>
        </w:rPr>
      </w:pPr>
      <w:r w:rsidRPr="00C05904">
        <w:rPr>
          <w:rFonts w:ascii="Arial" w:hAnsi="Arial" w:cs="Arial"/>
          <w:sz w:val="28"/>
          <w:szCs w:val="28"/>
        </w:rPr>
        <w:t>Extended public realm and landscaped area</w:t>
      </w:r>
    </w:p>
    <w:p w:rsidR="00B41E4A" w:rsidRPr="00C05904" w:rsidRDefault="00B41E4A" w:rsidP="00C05904">
      <w:pPr>
        <w:spacing w:after="20" w:line="360" w:lineRule="auto"/>
        <w:ind w:left="360"/>
        <w:rPr>
          <w:rFonts w:ascii="Arial" w:hAnsi="Arial" w:cs="Arial"/>
          <w:sz w:val="28"/>
          <w:szCs w:val="28"/>
        </w:rPr>
      </w:pPr>
      <w:r w:rsidRPr="00C05904">
        <w:rPr>
          <w:rFonts w:ascii="Arial" w:hAnsi="Arial" w:cs="Arial"/>
          <w:sz w:val="28"/>
          <w:szCs w:val="28"/>
        </w:rPr>
        <w:t xml:space="preserve">Reduce rat running through local roads via </w:t>
      </w:r>
      <w:proofErr w:type="spellStart"/>
      <w:r w:rsidRPr="00C05904">
        <w:rPr>
          <w:rFonts w:ascii="Arial" w:hAnsi="Arial" w:cs="Arial"/>
          <w:sz w:val="28"/>
          <w:szCs w:val="28"/>
        </w:rPr>
        <w:t>Slievenamon</w:t>
      </w:r>
      <w:proofErr w:type="spellEnd"/>
      <w:r w:rsidRPr="00C05904">
        <w:rPr>
          <w:rFonts w:ascii="Arial" w:hAnsi="Arial" w:cs="Arial"/>
          <w:sz w:val="28"/>
          <w:szCs w:val="28"/>
        </w:rPr>
        <w:t xml:space="preserve"> Road</w:t>
      </w:r>
    </w:p>
    <w:p w:rsidR="00B41E4A" w:rsidRPr="00C05904" w:rsidRDefault="00B41E4A" w:rsidP="00C05904">
      <w:pPr>
        <w:spacing w:after="20" w:line="360" w:lineRule="auto"/>
        <w:ind w:left="360"/>
        <w:rPr>
          <w:rFonts w:ascii="Arial" w:hAnsi="Arial" w:cs="Arial"/>
          <w:sz w:val="28"/>
          <w:szCs w:val="28"/>
        </w:rPr>
      </w:pPr>
      <w:r w:rsidRPr="00C05904">
        <w:rPr>
          <w:rFonts w:ascii="Arial" w:hAnsi="Arial" w:cs="Arial"/>
          <w:sz w:val="28"/>
          <w:szCs w:val="28"/>
        </w:rPr>
        <w:t>Optimise traffic signal phasing to facilitate cyclists and pedestrians through the junction</w:t>
      </w:r>
    </w:p>
    <w:p w:rsidR="00B41E4A" w:rsidRPr="00C05904" w:rsidRDefault="00B41E4A" w:rsidP="00C05904">
      <w:pPr>
        <w:spacing w:after="20" w:line="360" w:lineRule="auto"/>
        <w:ind w:left="360"/>
        <w:rPr>
          <w:rFonts w:ascii="Arial" w:hAnsi="Arial" w:cs="Arial"/>
          <w:sz w:val="28"/>
          <w:szCs w:val="28"/>
        </w:rPr>
      </w:pPr>
      <w:r w:rsidRPr="00C05904">
        <w:rPr>
          <w:rFonts w:ascii="Arial" w:hAnsi="Arial" w:cs="Arial"/>
          <w:sz w:val="28"/>
          <w:szCs w:val="28"/>
        </w:rPr>
        <w:t>Provide enhanced and more direct pedestrian crossing facilities</w:t>
      </w:r>
    </w:p>
    <w:p w:rsidR="00B41E4A" w:rsidRPr="00C05904" w:rsidRDefault="003C278F" w:rsidP="00C05904">
      <w:pPr>
        <w:spacing w:after="20" w:line="360" w:lineRule="auto"/>
        <w:ind w:left="360"/>
        <w:rPr>
          <w:rFonts w:ascii="Arial" w:hAnsi="Arial" w:cs="Arial"/>
          <w:sz w:val="28"/>
          <w:szCs w:val="28"/>
        </w:rPr>
      </w:pPr>
      <w:r w:rsidRPr="00C05904">
        <w:rPr>
          <w:rFonts w:ascii="Arial" w:hAnsi="Arial" w:cs="Arial"/>
          <w:sz w:val="28"/>
          <w:szCs w:val="28"/>
        </w:rPr>
        <w:t>Maintain LUAS and</w:t>
      </w:r>
      <w:r w:rsidR="00B41E4A" w:rsidRPr="00C05904">
        <w:rPr>
          <w:rFonts w:ascii="Arial" w:hAnsi="Arial" w:cs="Arial"/>
          <w:sz w:val="28"/>
          <w:szCs w:val="28"/>
        </w:rPr>
        <w:t xml:space="preserve"> bus priority through the junction</w:t>
      </w:r>
    </w:p>
    <w:p w:rsidR="00B41E4A" w:rsidRPr="00C05904" w:rsidRDefault="00B41E4A" w:rsidP="00C05904">
      <w:pPr>
        <w:spacing w:after="20" w:line="360" w:lineRule="auto"/>
        <w:ind w:left="360"/>
        <w:rPr>
          <w:rFonts w:ascii="Arial" w:hAnsi="Arial" w:cs="Arial"/>
          <w:sz w:val="28"/>
          <w:szCs w:val="28"/>
        </w:rPr>
      </w:pPr>
      <w:r w:rsidRPr="00C05904">
        <w:rPr>
          <w:rFonts w:ascii="Arial" w:hAnsi="Arial" w:cs="Arial"/>
          <w:sz w:val="28"/>
          <w:szCs w:val="28"/>
        </w:rPr>
        <w:t>Providing new footpaths and road surface for the full junction</w:t>
      </w:r>
    </w:p>
    <w:p w:rsidR="00B41E4A" w:rsidRPr="00C05904" w:rsidRDefault="00B41E4A" w:rsidP="00C05904">
      <w:pPr>
        <w:spacing w:line="360" w:lineRule="auto"/>
        <w:rPr>
          <w:rFonts w:ascii="Arial" w:hAnsi="Arial" w:cs="Arial"/>
          <w:sz w:val="28"/>
          <w:szCs w:val="28"/>
        </w:rPr>
      </w:pPr>
    </w:p>
    <w:p w:rsidR="00C05904" w:rsidRPr="00C05904" w:rsidRDefault="00C05904" w:rsidP="00C05904">
      <w:pPr>
        <w:pStyle w:val="Heading1"/>
        <w:spacing w:line="360" w:lineRule="auto"/>
        <w:rPr>
          <w:rStyle w:val="Heading1Char"/>
          <w:rFonts w:ascii="Arial" w:hAnsi="Arial" w:cs="Arial"/>
          <w:color w:val="auto"/>
          <w:sz w:val="28"/>
          <w:szCs w:val="28"/>
        </w:rPr>
      </w:pPr>
      <w:r w:rsidRPr="00C05904">
        <w:rPr>
          <w:rStyle w:val="Heading1Char"/>
          <w:rFonts w:ascii="Arial" w:hAnsi="Arial" w:cs="Arial"/>
          <w:color w:val="auto"/>
          <w:sz w:val="28"/>
          <w:szCs w:val="28"/>
        </w:rPr>
        <w:t xml:space="preserve">Image 1 </w:t>
      </w:r>
    </w:p>
    <w:p w:rsidR="00C05904" w:rsidRDefault="00C05904" w:rsidP="00C05904">
      <w:pPr>
        <w:spacing w:line="360" w:lineRule="auto"/>
        <w:rPr>
          <w:rFonts w:ascii="Arial" w:hAnsi="Arial" w:cs="Arial"/>
          <w:sz w:val="28"/>
          <w:szCs w:val="28"/>
        </w:rPr>
      </w:pPr>
      <w:r w:rsidRPr="00C05904">
        <w:rPr>
          <w:rFonts w:ascii="Arial" w:hAnsi="Arial" w:cs="Arial"/>
          <w:sz w:val="28"/>
          <w:szCs w:val="28"/>
        </w:rPr>
        <w:t>The image is a photomontage of</w:t>
      </w:r>
      <w:r>
        <w:rPr>
          <w:rFonts w:ascii="Arial" w:hAnsi="Arial" w:cs="Arial"/>
          <w:sz w:val="28"/>
          <w:szCs w:val="28"/>
        </w:rPr>
        <w:t xml:space="preserve"> </w:t>
      </w:r>
      <w:r w:rsidRPr="00C05904">
        <w:rPr>
          <w:rFonts w:ascii="Arial" w:hAnsi="Arial" w:cs="Arial"/>
          <w:sz w:val="28"/>
          <w:szCs w:val="28"/>
        </w:rPr>
        <w:t xml:space="preserve">the completed scheme looking south west across Davitt Road from Grand Canal View. The image shows the proposed new cycle track on the opposite side of the road. The cycle track is separated from vehicle traffic by a constructed kerb buffer with some planting. Beyond the cycle track in the image is the new public space created by closure of </w:t>
      </w:r>
      <w:proofErr w:type="spellStart"/>
      <w:r w:rsidRPr="00C05904">
        <w:rPr>
          <w:rFonts w:ascii="Arial" w:hAnsi="Arial" w:cs="Arial"/>
          <w:sz w:val="28"/>
          <w:szCs w:val="28"/>
        </w:rPr>
        <w:t>Slievenamon</w:t>
      </w:r>
      <w:proofErr w:type="spellEnd"/>
      <w:r w:rsidRPr="00C05904">
        <w:rPr>
          <w:rFonts w:ascii="Arial" w:hAnsi="Arial" w:cs="Arial"/>
          <w:sz w:val="28"/>
          <w:szCs w:val="28"/>
        </w:rPr>
        <w:t xml:space="preserve"> Road. The public space contains seating, small and mid-sized trees with low level planting. In the </w:t>
      </w:r>
      <w:r w:rsidRPr="00C05904">
        <w:rPr>
          <w:rFonts w:ascii="Arial" w:hAnsi="Arial" w:cs="Arial"/>
          <w:sz w:val="28"/>
          <w:szCs w:val="28"/>
        </w:rPr>
        <w:lastRenderedPageBreak/>
        <w:t>foreground there is new planting on either side of the mouth of the Grand Canal View junction.</w:t>
      </w:r>
    </w:p>
    <w:p w:rsidR="00C05904" w:rsidRDefault="00C05904" w:rsidP="00C05904">
      <w:pPr>
        <w:spacing w:line="360" w:lineRule="auto"/>
        <w:rPr>
          <w:rFonts w:ascii="Arial" w:hAnsi="Arial" w:cs="Arial"/>
          <w:sz w:val="28"/>
          <w:szCs w:val="28"/>
        </w:rPr>
      </w:pPr>
    </w:p>
    <w:p w:rsidR="00C05904" w:rsidRPr="00BD7015" w:rsidRDefault="00C05904" w:rsidP="00BD7015">
      <w:pPr>
        <w:pStyle w:val="Heading1"/>
        <w:spacing w:line="360" w:lineRule="auto"/>
        <w:rPr>
          <w:rStyle w:val="Heading1Char"/>
          <w:rFonts w:ascii="Arial" w:hAnsi="Arial" w:cs="Arial"/>
          <w:color w:val="auto"/>
          <w:sz w:val="28"/>
          <w:szCs w:val="28"/>
        </w:rPr>
      </w:pPr>
      <w:r w:rsidRPr="00BD7015">
        <w:rPr>
          <w:rStyle w:val="Heading1Char"/>
          <w:rFonts w:ascii="Arial" w:hAnsi="Arial" w:cs="Arial"/>
          <w:color w:val="auto"/>
          <w:sz w:val="28"/>
          <w:szCs w:val="28"/>
        </w:rPr>
        <w:t xml:space="preserve">Image 2 </w:t>
      </w:r>
    </w:p>
    <w:p w:rsidR="00C05904" w:rsidRPr="00C05904" w:rsidRDefault="00C05904" w:rsidP="00C05904">
      <w:pPr>
        <w:spacing w:line="360" w:lineRule="auto"/>
        <w:rPr>
          <w:rFonts w:ascii="Arial" w:hAnsi="Arial" w:cs="Arial"/>
          <w:sz w:val="28"/>
          <w:szCs w:val="28"/>
        </w:rPr>
      </w:pPr>
      <w:r w:rsidRPr="00C05904">
        <w:rPr>
          <w:rFonts w:ascii="Arial" w:hAnsi="Arial" w:cs="Arial"/>
          <w:sz w:val="28"/>
          <w:szCs w:val="28"/>
        </w:rPr>
        <w:t>The image is a photomontage</w:t>
      </w:r>
      <w:r>
        <w:rPr>
          <w:rFonts w:ascii="Arial" w:hAnsi="Arial" w:cs="Arial"/>
          <w:sz w:val="28"/>
          <w:szCs w:val="28"/>
        </w:rPr>
        <w:t xml:space="preserve"> </w:t>
      </w:r>
      <w:r w:rsidR="00BD7015" w:rsidRPr="00BD7015">
        <w:rPr>
          <w:rFonts w:ascii="Arial" w:hAnsi="Arial" w:cs="Arial"/>
          <w:sz w:val="28"/>
          <w:szCs w:val="28"/>
        </w:rPr>
        <w:t>an artist’s impression of an overhead aerial view of the proposed upgraded junction. It depicts all of the features described in section 3 of this leaflet and how they fit in to the surrounding environment.</w:t>
      </w:r>
    </w:p>
    <w:p w:rsidR="00B41E4A" w:rsidRPr="00C05904" w:rsidRDefault="00B41E4A" w:rsidP="00C05904">
      <w:pPr>
        <w:pStyle w:val="Heading1"/>
        <w:spacing w:line="360" w:lineRule="auto"/>
        <w:rPr>
          <w:rStyle w:val="Heading1Char"/>
          <w:rFonts w:ascii="Arial" w:hAnsi="Arial" w:cs="Arial"/>
          <w:color w:val="auto"/>
          <w:sz w:val="28"/>
          <w:szCs w:val="28"/>
        </w:rPr>
      </w:pPr>
      <w:r w:rsidRPr="00C05904">
        <w:rPr>
          <w:rStyle w:val="Heading1Char"/>
          <w:rFonts w:ascii="Arial" w:hAnsi="Arial" w:cs="Arial"/>
          <w:color w:val="auto"/>
          <w:sz w:val="28"/>
          <w:szCs w:val="28"/>
        </w:rPr>
        <w:t>How to Contact Us</w:t>
      </w:r>
    </w:p>
    <w:p w:rsidR="00B41E4A" w:rsidRPr="00C05904" w:rsidRDefault="00B41E4A" w:rsidP="00BD7015">
      <w:pPr>
        <w:pStyle w:val="ListParagraph"/>
        <w:spacing w:line="360" w:lineRule="auto"/>
        <w:ind w:left="0"/>
        <w:rPr>
          <w:rFonts w:ascii="Arial" w:hAnsi="Arial" w:cs="Arial"/>
          <w:sz w:val="28"/>
          <w:szCs w:val="28"/>
        </w:rPr>
      </w:pPr>
    </w:p>
    <w:p w:rsidR="00B41E4A" w:rsidRPr="00C05904" w:rsidRDefault="00B41E4A" w:rsidP="00BD7015">
      <w:pPr>
        <w:pStyle w:val="ListParagraph"/>
        <w:spacing w:line="360" w:lineRule="auto"/>
        <w:ind w:left="0"/>
        <w:rPr>
          <w:rFonts w:ascii="Arial" w:hAnsi="Arial" w:cs="Arial"/>
          <w:sz w:val="28"/>
          <w:szCs w:val="28"/>
        </w:rPr>
      </w:pPr>
      <w:r w:rsidRPr="00C05904">
        <w:rPr>
          <w:rFonts w:ascii="Arial" w:hAnsi="Arial" w:cs="Arial"/>
          <w:sz w:val="28"/>
          <w:szCs w:val="28"/>
        </w:rPr>
        <w:t>We are seeking public engagement on the current scheme proposals. If you would</w:t>
      </w:r>
      <w:r w:rsidR="005F37B8" w:rsidRPr="00C05904">
        <w:rPr>
          <w:rFonts w:ascii="Arial" w:hAnsi="Arial" w:cs="Arial"/>
          <w:sz w:val="28"/>
          <w:szCs w:val="28"/>
        </w:rPr>
        <w:t xml:space="preserve"> </w:t>
      </w:r>
      <w:r w:rsidRPr="00C05904">
        <w:rPr>
          <w:rFonts w:ascii="Arial" w:hAnsi="Arial" w:cs="Arial"/>
          <w:sz w:val="28"/>
          <w:szCs w:val="28"/>
        </w:rPr>
        <w:t>like to view additional information or make a submission to DCC on this project,</w:t>
      </w:r>
      <w:r w:rsidR="005F37B8" w:rsidRPr="00C05904">
        <w:rPr>
          <w:rFonts w:ascii="Arial" w:hAnsi="Arial" w:cs="Arial"/>
          <w:sz w:val="28"/>
          <w:szCs w:val="28"/>
        </w:rPr>
        <w:t xml:space="preserve"> </w:t>
      </w:r>
      <w:r w:rsidRPr="00C05904">
        <w:rPr>
          <w:rFonts w:ascii="Arial" w:hAnsi="Arial" w:cs="Arial"/>
          <w:sz w:val="28"/>
          <w:szCs w:val="28"/>
        </w:rPr>
        <w:t>please see the options below:</w:t>
      </w:r>
    </w:p>
    <w:p w:rsidR="00B41E4A" w:rsidRDefault="00B41E4A" w:rsidP="00BD7015">
      <w:pPr>
        <w:pStyle w:val="ListParagraph"/>
        <w:spacing w:line="360" w:lineRule="auto"/>
        <w:ind w:left="0"/>
        <w:rPr>
          <w:rFonts w:ascii="Arial" w:hAnsi="Arial" w:cs="Arial"/>
          <w:sz w:val="28"/>
          <w:szCs w:val="28"/>
        </w:rPr>
      </w:pPr>
    </w:p>
    <w:p w:rsidR="00C05904" w:rsidRPr="00C05904" w:rsidRDefault="00C05904" w:rsidP="00BD7015">
      <w:pPr>
        <w:pStyle w:val="ListParagraph"/>
        <w:spacing w:line="360" w:lineRule="auto"/>
        <w:ind w:left="0"/>
        <w:rPr>
          <w:rFonts w:ascii="Arial" w:hAnsi="Arial" w:cs="Arial"/>
          <w:sz w:val="28"/>
          <w:szCs w:val="28"/>
        </w:rPr>
      </w:pPr>
    </w:p>
    <w:p w:rsidR="00B41E4A" w:rsidRPr="00C05904" w:rsidRDefault="00B41E4A" w:rsidP="00BD7015">
      <w:pPr>
        <w:spacing w:after="0" w:line="360" w:lineRule="auto"/>
        <w:ind w:left="360"/>
        <w:rPr>
          <w:rFonts w:ascii="Arial" w:hAnsi="Arial" w:cs="Arial"/>
          <w:sz w:val="28"/>
          <w:szCs w:val="28"/>
        </w:rPr>
      </w:pPr>
      <w:r w:rsidRPr="00C05904">
        <w:rPr>
          <w:rFonts w:ascii="Arial" w:hAnsi="Arial" w:cs="Arial"/>
          <w:sz w:val="28"/>
          <w:szCs w:val="28"/>
        </w:rPr>
        <w:t xml:space="preserve">consultation.dublincity.ie </w:t>
      </w:r>
    </w:p>
    <w:p w:rsidR="00B41E4A" w:rsidRPr="00C05904" w:rsidRDefault="00B41E4A" w:rsidP="00BD7015">
      <w:pPr>
        <w:spacing w:after="0" w:line="360" w:lineRule="auto"/>
        <w:ind w:left="720"/>
        <w:rPr>
          <w:rFonts w:ascii="Arial" w:hAnsi="Arial" w:cs="Arial"/>
          <w:sz w:val="28"/>
          <w:szCs w:val="28"/>
        </w:rPr>
      </w:pPr>
      <w:r w:rsidRPr="00C05904">
        <w:rPr>
          <w:rFonts w:ascii="Arial" w:hAnsi="Arial" w:cs="Arial"/>
          <w:sz w:val="28"/>
          <w:szCs w:val="28"/>
        </w:rPr>
        <w:t xml:space="preserve">activetraveloffice@dublincity.ie with subject: </w:t>
      </w:r>
      <w:proofErr w:type="spellStart"/>
      <w:r w:rsidRPr="00C05904">
        <w:rPr>
          <w:rFonts w:ascii="Arial" w:hAnsi="Arial" w:cs="Arial"/>
          <w:sz w:val="28"/>
          <w:szCs w:val="28"/>
        </w:rPr>
        <w:t>Suir</w:t>
      </w:r>
      <w:proofErr w:type="spellEnd"/>
      <w:r w:rsidRPr="00C05904">
        <w:rPr>
          <w:rFonts w:ascii="Arial" w:hAnsi="Arial" w:cs="Arial"/>
          <w:sz w:val="28"/>
          <w:szCs w:val="28"/>
        </w:rPr>
        <w:t xml:space="preserve"> Road Davitt Road Junction Upgrade</w:t>
      </w:r>
    </w:p>
    <w:p w:rsidR="00B41E4A" w:rsidRPr="00C05904" w:rsidRDefault="00B41E4A" w:rsidP="00BD7015">
      <w:pPr>
        <w:spacing w:after="0" w:line="360" w:lineRule="auto"/>
        <w:ind w:left="720"/>
        <w:rPr>
          <w:rFonts w:ascii="Arial" w:hAnsi="Arial" w:cs="Arial"/>
          <w:sz w:val="28"/>
          <w:szCs w:val="28"/>
        </w:rPr>
      </w:pPr>
      <w:r w:rsidRPr="00C05904">
        <w:rPr>
          <w:rFonts w:ascii="Arial" w:hAnsi="Arial" w:cs="Arial"/>
          <w:sz w:val="28"/>
          <w:szCs w:val="28"/>
        </w:rPr>
        <w:t>Active Travel Programme Office, Dublin City Council, Cavendish House, Block D, Arran Court, Arran Quay, Dublin 7, D07 H5CH</w:t>
      </w:r>
    </w:p>
    <w:p w:rsidR="00B41E4A" w:rsidRPr="00C05904" w:rsidRDefault="00B41E4A" w:rsidP="00BD7015">
      <w:pPr>
        <w:spacing w:after="0" w:line="360" w:lineRule="auto"/>
        <w:ind w:left="720"/>
        <w:rPr>
          <w:rFonts w:ascii="Arial" w:hAnsi="Arial" w:cs="Arial"/>
          <w:sz w:val="28"/>
          <w:szCs w:val="28"/>
        </w:rPr>
      </w:pPr>
      <w:r w:rsidRPr="00C05904">
        <w:rPr>
          <w:rFonts w:ascii="Arial" w:hAnsi="Arial" w:cs="Arial"/>
          <w:sz w:val="28"/>
          <w:szCs w:val="28"/>
        </w:rPr>
        <w:t>Active Travel Programme Office: 01 222 2536</w:t>
      </w:r>
    </w:p>
    <w:p w:rsidR="00B41E4A" w:rsidRPr="00C05904" w:rsidRDefault="00B41E4A" w:rsidP="00BD7015">
      <w:pPr>
        <w:spacing w:after="0" w:line="360" w:lineRule="auto"/>
        <w:ind w:left="720"/>
        <w:rPr>
          <w:rFonts w:ascii="Arial" w:hAnsi="Arial" w:cs="Arial"/>
          <w:sz w:val="28"/>
          <w:szCs w:val="28"/>
        </w:rPr>
      </w:pPr>
      <w:r w:rsidRPr="00C05904">
        <w:rPr>
          <w:rFonts w:ascii="Arial" w:hAnsi="Arial" w:cs="Arial"/>
          <w:sz w:val="28"/>
          <w:szCs w:val="28"/>
        </w:rPr>
        <w:t>DCC Alerts: alerts.dublincity.ie</w:t>
      </w:r>
    </w:p>
    <w:p w:rsidR="00B41E4A" w:rsidRPr="00C05904" w:rsidRDefault="00B41E4A" w:rsidP="00C05904">
      <w:pPr>
        <w:pStyle w:val="ListParagraph"/>
        <w:spacing w:line="360" w:lineRule="auto"/>
        <w:ind w:left="360"/>
        <w:rPr>
          <w:rFonts w:ascii="Arial" w:hAnsi="Arial" w:cs="Arial"/>
          <w:sz w:val="28"/>
          <w:szCs w:val="28"/>
        </w:rPr>
      </w:pPr>
    </w:p>
    <w:p w:rsidR="00B41E4A" w:rsidRPr="00C05904" w:rsidRDefault="00B41E4A" w:rsidP="00C05904">
      <w:pPr>
        <w:spacing w:line="360" w:lineRule="auto"/>
        <w:ind w:left="360"/>
        <w:rPr>
          <w:rFonts w:ascii="Arial" w:hAnsi="Arial" w:cs="Arial"/>
          <w:sz w:val="28"/>
          <w:szCs w:val="28"/>
        </w:rPr>
      </w:pPr>
      <w:r w:rsidRPr="00C05904">
        <w:rPr>
          <w:rFonts w:ascii="Arial" w:hAnsi="Arial" w:cs="Arial"/>
          <w:sz w:val="28"/>
          <w:szCs w:val="28"/>
        </w:rPr>
        <w:t>Design drawings are available for viewing during the consultation period at:</w:t>
      </w:r>
    </w:p>
    <w:p w:rsidR="00B41E4A" w:rsidRPr="00C05904" w:rsidRDefault="00B41E4A" w:rsidP="00C05904">
      <w:pPr>
        <w:spacing w:after="0" w:line="360" w:lineRule="auto"/>
        <w:ind w:left="1080"/>
        <w:rPr>
          <w:rFonts w:ascii="Arial" w:hAnsi="Arial" w:cs="Arial"/>
          <w:sz w:val="28"/>
          <w:szCs w:val="28"/>
        </w:rPr>
      </w:pPr>
      <w:r w:rsidRPr="00C05904">
        <w:rPr>
          <w:rFonts w:ascii="Arial" w:hAnsi="Arial" w:cs="Arial"/>
          <w:sz w:val="28"/>
          <w:szCs w:val="28"/>
        </w:rPr>
        <w:lastRenderedPageBreak/>
        <w:t>Dublin City Council, Block 1, Floor 0, Civic Offices, Wood Quay, Dublin 8, D08RF3F</w:t>
      </w:r>
    </w:p>
    <w:p w:rsidR="00B41E4A" w:rsidRPr="00C05904" w:rsidRDefault="00B41E4A" w:rsidP="00C05904">
      <w:pPr>
        <w:spacing w:after="0" w:line="360" w:lineRule="auto"/>
        <w:ind w:left="1080"/>
        <w:rPr>
          <w:rFonts w:ascii="Arial" w:hAnsi="Arial" w:cs="Arial"/>
          <w:sz w:val="28"/>
          <w:szCs w:val="28"/>
        </w:rPr>
      </w:pPr>
      <w:r w:rsidRPr="00C05904">
        <w:rPr>
          <w:rFonts w:ascii="Arial" w:hAnsi="Arial" w:cs="Arial"/>
          <w:sz w:val="28"/>
          <w:szCs w:val="28"/>
        </w:rPr>
        <w:t>Dolphins Barn Library, Parnell Rd, Saint James, Dublin, D12 ET22</w:t>
      </w:r>
    </w:p>
    <w:p w:rsidR="00B41E4A" w:rsidRPr="00C05904" w:rsidRDefault="00E44B55" w:rsidP="00C05904">
      <w:pPr>
        <w:spacing w:after="0" w:line="360" w:lineRule="auto"/>
        <w:ind w:left="1080"/>
        <w:rPr>
          <w:rFonts w:ascii="Arial" w:hAnsi="Arial" w:cs="Arial"/>
          <w:sz w:val="28"/>
          <w:szCs w:val="28"/>
        </w:rPr>
      </w:pPr>
      <w:hyperlink r:id="rId5" w:history="1">
        <w:r w:rsidR="00B41E4A" w:rsidRPr="00C05904">
          <w:rPr>
            <w:rStyle w:val="Hyperlink"/>
            <w:rFonts w:ascii="Arial" w:hAnsi="Arial" w:cs="Arial"/>
            <w:sz w:val="28"/>
            <w:szCs w:val="28"/>
          </w:rPr>
          <w:t>https://www.dublincity.ie/Kilmainham-thomas-street-project</w:t>
        </w:r>
      </w:hyperlink>
    </w:p>
    <w:p w:rsidR="00B41E4A" w:rsidRPr="00C05904" w:rsidRDefault="00B41E4A" w:rsidP="00C05904">
      <w:pPr>
        <w:spacing w:line="360" w:lineRule="auto"/>
        <w:ind w:left="720"/>
        <w:rPr>
          <w:rFonts w:ascii="Arial" w:hAnsi="Arial" w:cs="Arial"/>
          <w:sz w:val="28"/>
          <w:szCs w:val="28"/>
        </w:rPr>
      </w:pPr>
    </w:p>
    <w:p w:rsidR="00B41E4A" w:rsidRPr="00C05904" w:rsidRDefault="00B41E4A" w:rsidP="00C05904">
      <w:pPr>
        <w:pStyle w:val="Heading1"/>
        <w:spacing w:line="360" w:lineRule="auto"/>
        <w:rPr>
          <w:rStyle w:val="Heading1Char"/>
          <w:rFonts w:ascii="Arial" w:hAnsi="Arial" w:cs="Arial"/>
          <w:color w:val="auto"/>
          <w:sz w:val="28"/>
          <w:szCs w:val="28"/>
        </w:rPr>
      </w:pPr>
      <w:r w:rsidRPr="00C05904">
        <w:rPr>
          <w:rStyle w:val="Heading1Char"/>
          <w:rFonts w:ascii="Arial" w:hAnsi="Arial" w:cs="Arial"/>
          <w:color w:val="auto"/>
          <w:sz w:val="28"/>
          <w:szCs w:val="28"/>
        </w:rPr>
        <w:t xml:space="preserve">What’s Next? </w:t>
      </w:r>
    </w:p>
    <w:p w:rsidR="00B41E4A" w:rsidRPr="00C05904" w:rsidRDefault="00B41E4A" w:rsidP="00C05904">
      <w:pPr>
        <w:spacing w:line="360" w:lineRule="auto"/>
        <w:rPr>
          <w:rFonts w:ascii="Arial" w:hAnsi="Arial" w:cs="Arial"/>
          <w:sz w:val="28"/>
          <w:szCs w:val="28"/>
        </w:rPr>
      </w:pPr>
      <w:r w:rsidRPr="00C05904">
        <w:rPr>
          <w:rFonts w:ascii="Arial" w:hAnsi="Arial" w:cs="Arial"/>
          <w:sz w:val="28"/>
          <w:szCs w:val="28"/>
        </w:rPr>
        <w:t>Once the public consultation closes for comments the responses will be reviewed and designs will be further developed before construction. Updates will be provided throughout the delivery of the scheme</w:t>
      </w:r>
    </w:p>
    <w:p w:rsidR="00652C37" w:rsidRPr="00C05904" w:rsidRDefault="00652C37" w:rsidP="00C05904">
      <w:pPr>
        <w:spacing w:line="360" w:lineRule="auto"/>
        <w:rPr>
          <w:rFonts w:ascii="Arial" w:hAnsi="Arial" w:cs="Arial"/>
          <w:sz w:val="28"/>
          <w:szCs w:val="28"/>
        </w:rPr>
      </w:pPr>
      <w:r w:rsidRPr="00C05904">
        <w:rPr>
          <w:rFonts w:ascii="Arial" w:hAnsi="Arial" w:cs="Arial"/>
          <w:sz w:val="28"/>
          <w:szCs w:val="28"/>
        </w:rPr>
        <w:t>Public Information Evening Have Your Say!</w:t>
      </w:r>
    </w:p>
    <w:p w:rsidR="003C278F" w:rsidRPr="00C05904" w:rsidRDefault="00652C37" w:rsidP="00C05904">
      <w:pPr>
        <w:spacing w:line="360" w:lineRule="auto"/>
        <w:rPr>
          <w:rFonts w:ascii="Arial" w:hAnsi="Arial" w:cs="Arial"/>
          <w:sz w:val="28"/>
          <w:szCs w:val="28"/>
        </w:rPr>
      </w:pPr>
      <w:r w:rsidRPr="00C05904">
        <w:rPr>
          <w:rFonts w:ascii="Arial" w:hAnsi="Arial" w:cs="Arial"/>
          <w:sz w:val="28"/>
          <w:szCs w:val="28"/>
        </w:rPr>
        <w:t>An information event on the project will be held from 4-7pm on the 20th of June 2024 in Good Counsel, Liffey Gaels, GAA and Camogie Club, Davitt</w:t>
      </w:r>
      <w:r w:rsidR="00C05904">
        <w:rPr>
          <w:rFonts w:ascii="Arial" w:hAnsi="Arial" w:cs="Arial"/>
          <w:sz w:val="28"/>
          <w:szCs w:val="28"/>
        </w:rPr>
        <w:t xml:space="preserve"> Road, </w:t>
      </w:r>
      <w:proofErr w:type="spellStart"/>
      <w:r w:rsidR="00C05904">
        <w:rPr>
          <w:rFonts w:ascii="Arial" w:hAnsi="Arial" w:cs="Arial"/>
          <w:sz w:val="28"/>
          <w:szCs w:val="28"/>
        </w:rPr>
        <w:t>Drimnagh</w:t>
      </w:r>
      <w:proofErr w:type="spellEnd"/>
      <w:r w:rsidR="00C05904">
        <w:rPr>
          <w:rFonts w:ascii="Arial" w:hAnsi="Arial" w:cs="Arial"/>
          <w:sz w:val="28"/>
          <w:szCs w:val="28"/>
        </w:rPr>
        <w:t>, Dublin D1</w:t>
      </w:r>
      <w:r w:rsidR="003C278F" w:rsidRPr="00C05904">
        <w:rPr>
          <w:rFonts w:ascii="Arial" w:hAnsi="Arial" w:cs="Arial"/>
          <w:sz w:val="28"/>
          <w:szCs w:val="28"/>
        </w:rPr>
        <w:t xml:space="preserve">                                                                                                        </w:t>
      </w:r>
      <w:r w:rsidR="005F37B8" w:rsidRPr="00C05904">
        <w:rPr>
          <w:rFonts w:ascii="Arial" w:hAnsi="Arial" w:cs="Arial"/>
          <w:sz w:val="28"/>
          <w:szCs w:val="28"/>
        </w:rPr>
        <w:t xml:space="preserve">                       </w:t>
      </w:r>
      <w:r w:rsidR="00BD7015">
        <w:rPr>
          <w:rFonts w:ascii="Arial" w:hAnsi="Arial" w:cs="Arial"/>
          <w:sz w:val="28"/>
          <w:szCs w:val="28"/>
        </w:rPr>
        <w:t xml:space="preserve">          </w:t>
      </w:r>
      <w:r w:rsidR="003C278F" w:rsidRPr="00C05904">
        <w:rPr>
          <w:rFonts w:ascii="Arial" w:hAnsi="Arial" w:cs="Arial"/>
          <w:sz w:val="28"/>
          <w:szCs w:val="28"/>
        </w:rPr>
        <w:t>In</w:t>
      </w:r>
      <w:r w:rsidR="003F0084" w:rsidRPr="00C05904">
        <w:rPr>
          <w:rFonts w:ascii="Arial" w:hAnsi="Arial" w:cs="Arial"/>
          <w:sz w:val="28"/>
          <w:szCs w:val="28"/>
        </w:rPr>
        <w:t xml:space="preserve">formation Leaflet No. 3 –  June </w:t>
      </w:r>
      <w:r w:rsidR="003C278F" w:rsidRPr="00C05904">
        <w:rPr>
          <w:rFonts w:ascii="Arial" w:hAnsi="Arial" w:cs="Arial"/>
          <w:sz w:val="28"/>
          <w:szCs w:val="28"/>
        </w:rPr>
        <w:t>2024</w:t>
      </w:r>
    </w:p>
    <w:sectPr w:rsidR="003C278F" w:rsidRPr="00C05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310B"/>
    <w:multiLevelType w:val="hybridMultilevel"/>
    <w:tmpl w:val="843A1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91B64"/>
    <w:multiLevelType w:val="hybridMultilevel"/>
    <w:tmpl w:val="0AD6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94CE8"/>
    <w:multiLevelType w:val="hybridMultilevel"/>
    <w:tmpl w:val="354AC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41654"/>
    <w:multiLevelType w:val="hybridMultilevel"/>
    <w:tmpl w:val="B5947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43379D"/>
    <w:multiLevelType w:val="hybridMultilevel"/>
    <w:tmpl w:val="A6709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E5A1A"/>
    <w:multiLevelType w:val="hybridMultilevel"/>
    <w:tmpl w:val="BC546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4204A"/>
    <w:multiLevelType w:val="hybridMultilevel"/>
    <w:tmpl w:val="B72E0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D21CCF"/>
    <w:multiLevelType w:val="hybridMultilevel"/>
    <w:tmpl w:val="E70EA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FC5BD4"/>
    <w:multiLevelType w:val="hybridMultilevel"/>
    <w:tmpl w:val="30826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1D031D"/>
    <w:multiLevelType w:val="hybridMultilevel"/>
    <w:tmpl w:val="E6A85B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7"/>
  </w:num>
  <w:num w:numId="5">
    <w:abstractNumId w:val="0"/>
  </w:num>
  <w:num w:numId="6">
    <w:abstractNumId w:val="3"/>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60"/>
    <w:rsid w:val="00274594"/>
    <w:rsid w:val="00337A9E"/>
    <w:rsid w:val="003C278F"/>
    <w:rsid w:val="003F0084"/>
    <w:rsid w:val="0041299F"/>
    <w:rsid w:val="00544B5A"/>
    <w:rsid w:val="005F37B8"/>
    <w:rsid w:val="006519AB"/>
    <w:rsid w:val="00652C37"/>
    <w:rsid w:val="00942D60"/>
    <w:rsid w:val="00B41E4A"/>
    <w:rsid w:val="00BD7015"/>
    <w:rsid w:val="00C05904"/>
    <w:rsid w:val="00E4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4E1E0-68A4-41CF-AC5E-B928276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5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5A"/>
    <w:pPr>
      <w:ind w:left="720"/>
      <w:contextualSpacing/>
    </w:pPr>
  </w:style>
  <w:style w:type="character" w:styleId="Hyperlink">
    <w:name w:val="Hyperlink"/>
    <w:basedOn w:val="DefaultParagraphFont"/>
    <w:uiPriority w:val="99"/>
    <w:unhideWhenUsed/>
    <w:rsid w:val="00B41E4A"/>
    <w:rPr>
      <w:color w:val="0563C1" w:themeColor="hyperlink"/>
      <w:u w:val="single"/>
    </w:rPr>
  </w:style>
  <w:style w:type="character" w:customStyle="1" w:styleId="Heading1Char">
    <w:name w:val="Heading 1 Char"/>
    <w:basedOn w:val="DefaultParagraphFont"/>
    <w:link w:val="Heading1"/>
    <w:uiPriority w:val="9"/>
    <w:rsid w:val="00C059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521">
      <w:bodyDiv w:val="1"/>
      <w:marLeft w:val="0"/>
      <w:marRight w:val="0"/>
      <w:marTop w:val="0"/>
      <w:marBottom w:val="0"/>
      <w:divBdr>
        <w:top w:val="none" w:sz="0" w:space="0" w:color="auto"/>
        <w:left w:val="none" w:sz="0" w:space="0" w:color="auto"/>
        <w:bottom w:val="none" w:sz="0" w:space="0" w:color="auto"/>
        <w:right w:val="none" w:sz="0" w:space="0" w:color="auto"/>
      </w:divBdr>
    </w:div>
    <w:div w:id="752746682">
      <w:bodyDiv w:val="1"/>
      <w:marLeft w:val="0"/>
      <w:marRight w:val="0"/>
      <w:marTop w:val="0"/>
      <w:marBottom w:val="0"/>
      <w:divBdr>
        <w:top w:val="none" w:sz="0" w:space="0" w:color="auto"/>
        <w:left w:val="none" w:sz="0" w:space="0" w:color="auto"/>
        <w:bottom w:val="none" w:sz="0" w:space="0" w:color="auto"/>
        <w:right w:val="none" w:sz="0" w:space="0" w:color="auto"/>
      </w:divBdr>
    </w:div>
    <w:div w:id="1119227486">
      <w:bodyDiv w:val="1"/>
      <w:marLeft w:val="0"/>
      <w:marRight w:val="0"/>
      <w:marTop w:val="0"/>
      <w:marBottom w:val="0"/>
      <w:divBdr>
        <w:top w:val="none" w:sz="0" w:space="0" w:color="auto"/>
        <w:left w:val="none" w:sz="0" w:space="0" w:color="auto"/>
        <w:bottom w:val="none" w:sz="0" w:space="0" w:color="auto"/>
        <w:right w:val="none" w:sz="0" w:space="0" w:color="auto"/>
      </w:divBdr>
    </w:div>
    <w:div w:id="1199391800">
      <w:bodyDiv w:val="1"/>
      <w:marLeft w:val="0"/>
      <w:marRight w:val="0"/>
      <w:marTop w:val="0"/>
      <w:marBottom w:val="0"/>
      <w:divBdr>
        <w:top w:val="none" w:sz="0" w:space="0" w:color="auto"/>
        <w:left w:val="none" w:sz="0" w:space="0" w:color="auto"/>
        <w:bottom w:val="none" w:sz="0" w:space="0" w:color="auto"/>
        <w:right w:val="none" w:sz="0" w:space="0" w:color="auto"/>
      </w:divBdr>
    </w:div>
    <w:div w:id="1346512766">
      <w:bodyDiv w:val="1"/>
      <w:marLeft w:val="0"/>
      <w:marRight w:val="0"/>
      <w:marTop w:val="0"/>
      <w:marBottom w:val="0"/>
      <w:divBdr>
        <w:top w:val="none" w:sz="0" w:space="0" w:color="auto"/>
        <w:left w:val="none" w:sz="0" w:space="0" w:color="auto"/>
        <w:bottom w:val="none" w:sz="0" w:space="0" w:color="auto"/>
        <w:right w:val="none" w:sz="0" w:space="0" w:color="auto"/>
      </w:divBdr>
    </w:div>
    <w:div w:id="1360083340">
      <w:bodyDiv w:val="1"/>
      <w:marLeft w:val="0"/>
      <w:marRight w:val="0"/>
      <w:marTop w:val="0"/>
      <w:marBottom w:val="0"/>
      <w:divBdr>
        <w:top w:val="none" w:sz="0" w:space="0" w:color="auto"/>
        <w:left w:val="none" w:sz="0" w:space="0" w:color="auto"/>
        <w:bottom w:val="none" w:sz="0" w:space="0" w:color="auto"/>
        <w:right w:val="none" w:sz="0" w:space="0" w:color="auto"/>
      </w:divBdr>
    </w:div>
    <w:div w:id="1717703332">
      <w:bodyDiv w:val="1"/>
      <w:marLeft w:val="0"/>
      <w:marRight w:val="0"/>
      <w:marTop w:val="0"/>
      <w:marBottom w:val="0"/>
      <w:divBdr>
        <w:top w:val="none" w:sz="0" w:space="0" w:color="auto"/>
        <w:left w:val="none" w:sz="0" w:space="0" w:color="auto"/>
        <w:bottom w:val="none" w:sz="0" w:space="0" w:color="auto"/>
        <w:right w:val="none" w:sz="0" w:space="0" w:color="auto"/>
      </w:divBdr>
    </w:div>
    <w:div w:id="17335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blincity.ie/Kilmainham-thomas-street-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Daly</dc:creator>
  <cp:keywords/>
  <dc:description/>
  <cp:lastModifiedBy>Alison Daly</cp:lastModifiedBy>
  <cp:revision>2</cp:revision>
  <dcterms:created xsi:type="dcterms:W3CDTF">2024-06-05T10:57:00Z</dcterms:created>
  <dcterms:modified xsi:type="dcterms:W3CDTF">2024-06-05T10:57:00Z</dcterms:modified>
</cp:coreProperties>
</file>