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66" w:rsidRPr="00633989" w:rsidRDefault="00C02B66" w:rsidP="00C02B66">
      <w:pPr>
        <w:pStyle w:val="BodyText"/>
        <w:jc w:val="center"/>
        <w:rPr>
          <w:sz w:val="56"/>
          <w:szCs w:val="56"/>
          <w:lang w:val="en-GB"/>
        </w:rPr>
      </w:pPr>
      <w:r w:rsidRPr="00633989">
        <w:rPr>
          <w:sz w:val="56"/>
          <w:szCs w:val="56"/>
          <w:lang w:val="en-GB"/>
        </w:rPr>
        <w:t xml:space="preserve">Proposed Renewal of BID (Business Improvement District) Scheme </w:t>
      </w:r>
    </w:p>
    <w:p w:rsidR="00C02B66" w:rsidRPr="00633989" w:rsidRDefault="00C02B66" w:rsidP="00C02B66">
      <w:pPr>
        <w:pStyle w:val="BodyText"/>
        <w:rPr>
          <w:i/>
          <w:iCs/>
          <w:sz w:val="56"/>
          <w:szCs w:val="56"/>
          <w:lang w:val="en-GB"/>
        </w:rPr>
      </w:pPr>
    </w:p>
    <w:p w:rsidR="00C02B66" w:rsidRPr="00633989" w:rsidRDefault="00C02B66" w:rsidP="00C02B66">
      <w:pPr>
        <w:pStyle w:val="BodyText"/>
        <w:jc w:val="center"/>
        <w:rPr>
          <w:i/>
          <w:iCs/>
          <w:sz w:val="56"/>
          <w:szCs w:val="56"/>
          <w:lang w:val="en-GB"/>
        </w:rPr>
      </w:pPr>
      <w:r w:rsidRPr="00633989">
        <w:rPr>
          <w:i/>
          <w:iCs/>
          <w:sz w:val="56"/>
          <w:szCs w:val="56"/>
          <w:lang w:val="en-GB"/>
        </w:rPr>
        <w:t>Local Government Act 2001 as amended by the Local Government (Business Improvement Districts) Act 2006.</w:t>
      </w:r>
    </w:p>
    <w:p w:rsidR="00C02B66" w:rsidRPr="00633989" w:rsidRDefault="00C02B66" w:rsidP="00C02B66">
      <w:pPr>
        <w:pStyle w:val="BodyText"/>
        <w:jc w:val="center"/>
        <w:rPr>
          <w:rFonts w:ascii="Calibri" w:hAnsi="Calibri"/>
          <w:sz w:val="40"/>
          <w:szCs w:val="40"/>
          <w:lang w:val="en-GB"/>
        </w:rPr>
      </w:pPr>
    </w:p>
    <w:p w:rsidR="00C02B66" w:rsidRPr="00633989" w:rsidRDefault="00C02B66" w:rsidP="00C02B66">
      <w:pPr>
        <w:pStyle w:val="BodyText"/>
        <w:rPr>
          <w:rFonts w:ascii="Calibri" w:hAnsi="Calibri"/>
          <w:b w:val="0"/>
          <w:bCs w:val="0"/>
          <w:color w:val="000000"/>
          <w:sz w:val="32"/>
          <w:szCs w:val="32"/>
          <w:lang w:val="en-GB"/>
        </w:rPr>
      </w:pPr>
      <w:r w:rsidRPr="00633989">
        <w:rPr>
          <w:rFonts w:ascii="Calibri" w:hAnsi="Calibri"/>
          <w:b w:val="0"/>
          <w:bCs w:val="0"/>
          <w:color w:val="000000"/>
          <w:sz w:val="32"/>
          <w:szCs w:val="32"/>
          <w:lang w:val="en-GB"/>
        </w:rPr>
        <w:t>A proposal to renew the Business Improvement District Scheme (BID) has been received from the Dublin City Centre BID Company Ltd Trading As Dublin Town in respect of the Retail Core of Dublin 1 and Dublin 2.  The current BID scheme will expire on December 31</w:t>
      </w:r>
      <w:r w:rsidRPr="00633989">
        <w:rPr>
          <w:rFonts w:ascii="Calibri" w:hAnsi="Calibri"/>
          <w:b w:val="0"/>
          <w:bCs w:val="0"/>
          <w:color w:val="000000"/>
          <w:sz w:val="32"/>
          <w:szCs w:val="32"/>
          <w:vertAlign w:val="superscript"/>
          <w:lang w:val="en-GB"/>
        </w:rPr>
        <w:t>st</w:t>
      </w:r>
      <w:r w:rsidRPr="00633989">
        <w:rPr>
          <w:rFonts w:ascii="Calibri" w:hAnsi="Calibri"/>
          <w:b w:val="0"/>
          <w:bCs w:val="0"/>
          <w:color w:val="000000"/>
          <w:sz w:val="32"/>
          <w:szCs w:val="32"/>
          <w:lang w:val="en-GB"/>
        </w:rPr>
        <w:t>, 20</w:t>
      </w:r>
      <w:r w:rsidR="00516C49" w:rsidRPr="00633989">
        <w:rPr>
          <w:rFonts w:ascii="Calibri" w:hAnsi="Calibri"/>
          <w:b w:val="0"/>
          <w:bCs w:val="0"/>
          <w:color w:val="000000"/>
          <w:sz w:val="32"/>
          <w:szCs w:val="32"/>
          <w:lang w:val="en-GB"/>
        </w:rPr>
        <w:t>22</w:t>
      </w:r>
      <w:r w:rsidRPr="00633989">
        <w:rPr>
          <w:rFonts w:ascii="Calibri" w:hAnsi="Calibri"/>
          <w:b w:val="0"/>
          <w:bCs w:val="0"/>
          <w:color w:val="000000"/>
          <w:sz w:val="32"/>
          <w:szCs w:val="32"/>
          <w:lang w:val="en-GB"/>
        </w:rPr>
        <w:t xml:space="preserve">. </w:t>
      </w:r>
    </w:p>
    <w:p w:rsidR="00C02B66" w:rsidRPr="00633989" w:rsidRDefault="00C02B66" w:rsidP="00C02B66">
      <w:pPr>
        <w:pStyle w:val="BodyText"/>
        <w:rPr>
          <w:rFonts w:ascii="Calibri" w:hAnsi="Calibri"/>
          <w:color w:val="000000"/>
          <w:sz w:val="32"/>
          <w:szCs w:val="32"/>
          <w:lang w:val="en-GB"/>
        </w:rPr>
      </w:pPr>
    </w:p>
    <w:p w:rsidR="00C02B66" w:rsidRPr="00633989" w:rsidRDefault="00C02B66" w:rsidP="00C02B66">
      <w:pPr>
        <w:rPr>
          <w:color w:val="000000"/>
          <w:sz w:val="32"/>
          <w:szCs w:val="32"/>
        </w:rPr>
      </w:pPr>
      <w:r w:rsidRPr="00633989">
        <w:rPr>
          <w:color w:val="000000"/>
          <w:sz w:val="32"/>
          <w:szCs w:val="32"/>
        </w:rPr>
        <w:t>The purpose of the Business Improvement District is to enable ratepayers within the boundaries of the proposed BID to draw up a scheme of projects, services and works which are additional to those provided by Dublin City Council and are carried out for the benefit of the BID district.</w:t>
      </w:r>
    </w:p>
    <w:p w:rsidR="00C02B66" w:rsidRPr="00633989" w:rsidRDefault="00C02B66" w:rsidP="00C02B66">
      <w:pPr>
        <w:rPr>
          <w:color w:val="000000"/>
          <w:sz w:val="32"/>
          <w:szCs w:val="32"/>
        </w:rPr>
      </w:pPr>
    </w:p>
    <w:p w:rsidR="00C02B66" w:rsidRPr="00633989" w:rsidRDefault="00C02B66" w:rsidP="00C02B66">
      <w:pPr>
        <w:pStyle w:val="BodyText"/>
        <w:rPr>
          <w:rFonts w:ascii="Calibri" w:hAnsi="Calibri"/>
          <w:b w:val="0"/>
          <w:bCs w:val="0"/>
          <w:color w:val="000000"/>
          <w:sz w:val="32"/>
          <w:szCs w:val="32"/>
          <w:lang w:val="en-GB"/>
        </w:rPr>
      </w:pPr>
      <w:r w:rsidRPr="00633989">
        <w:rPr>
          <w:rFonts w:ascii="Calibri" w:hAnsi="Calibri"/>
          <w:b w:val="0"/>
          <w:bCs w:val="0"/>
          <w:color w:val="000000"/>
          <w:sz w:val="32"/>
          <w:szCs w:val="32"/>
          <w:lang w:val="en-GB"/>
        </w:rPr>
        <w:t>If the Local Authority approves the proposal to renew the scheme, having first conducted a plebiscite of local ratepayers, the BID scheme will continue for a further five years, commencing on January 1</w:t>
      </w:r>
      <w:r w:rsidRPr="00633989">
        <w:rPr>
          <w:rFonts w:ascii="Calibri" w:hAnsi="Calibri"/>
          <w:b w:val="0"/>
          <w:bCs w:val="0"/>
          <w:color w:val="000000"/>
          <w:sz w:val="32"/>
          <w:szCs w:val="32"/>
          <w:vertAlign w:val="superscript"/>
          <w:lang w:val="en-GB"/>
        </w:rPr>
        <w:t>st</w:t>
      </w:r>
      <w:r w:rsidRPr="00633989">
        <w:rPr>
          <w:rFonts w:ascii="Calibri" w:hAnsi="Calibri"/>
          <w:b w:val="0"/>
          <w:bCs w:val="0"/>
          <w:color w:val="000000"/>
          <w:sz w:val="32"/>
          <w:szCs w:val="32"/>
          <w:lang w:val="en-GB"/>
        </w:rPr>
        <w:t>, 20</w:t>
      </w:r>
      <w:r w:rsidR="00516C49" w:rsidRPr="00633989">
        <w:rPr>
          <w:rFonts w:ascii="Calibri" w:hAnsi="Calibri"/>
          <w:b w:val="0"/>
          <w:bCs w:val="0"/>
          <w:color w:val="000000"/>
          <w:sz w:val="32"/>
          <w:szCs w:val="32"/>
          <w:lang w:val="en-GB"/>
        </w:rPr>
        <w:t>23</w:t>
      </w:r>
      <w:r w:rsidRPr="00633989">
        <w:rPr>
          <w:rFonts w:ascii="Calibri" w:hAnsi="Calibri"/>
          <w:b w:val="0"/>
          <w:bCs w:val="0"/>
          <w:color w:val="000000"/>
          <w:sz w:val="32"/>
          <w:szCs w:val="32"/>
          <w:lang w:val="en-GB"/>
        </w:rPr>
        <w:t xml:space="preserve">. The scheme will be financed by an annual BID contribution levy imposed on and collected from ratepayers of rateable property within the proposed Business Improvement District. </w:t>
      </w:r>
    </w:p>
    <w:p w:rsidR="00C02B66" w:rsidRPr="00633989" w:rsidRDefault="00C02B66" w:rsidP="00C02B66">
      <w:pPr>
        <w:rPr>
          <w:color w:val="000000"/>
          <w:sz w:val="32"/>
          <w:szCs w:val="32"/>
        </w:rPr>
      </w:pPr>
    </w:p>
    <w:p w:rsidR="00C02B66" w:rsidRPr="00633989" w:rsidRDefault="00C02B66" w:rsidP="00C02B66">
      <w:pPr>
        <w:rPr>
          <w:color w:val="000000"/>
          <w:sz w:val="32"/>
          <w:szCs w:val="32"/>
        </w:rPr>
      </w:pPr>
      <w:r w:rsidRPr="00633989">
        <w:rPr>
          <w:color w:val="000000"/>
          <w:sz w:val="32"/>
          <w:szCs w:val="32"/>
        </w:rPr>
        <w:t xml:space="preserve">The key objective of this BID scheme is to promote and </w:t>
      </w:r>
      <w:r w:rsidR="003313F0" w:rsidRPr="00633989">
        <w:rPr>
          <w:color w:val="000000"/>
          <w:sz w:val="32"/>
          <w:szCs w:val="32"/>
        </w:rPr>
        <w:t xml:space="preserve">improve the trading environment </w:t>
      </w:r>
      <w:r w:rsidRPr="00633989">
        <w:rPr>
          <w:color w:val="000000"/>
          <w:sz w:val="32"/>
          <w:szCs w:val="32"/>
        </w:rPr>
        <w:t>for the area within the BID boundary</w:t>
      </w:r>
      <w:r w:rsidR="00624E34" w:rsidRPr="00633989">
        <w:rPr>
          <w:color w:val="000000"/>
          <w:sz w:val="32"/>
          <w:szCs w:val="32"/>
        </w:rPr>
        <w:t xml:space="preserve"> </w:t>
      </w:r>
      <w:r w:rsidRPr="00633989">
        <w:rPr>
          <w:color w:val="000000"/>
          <w:sz w:val="32"/>
          <w:szCs w:val="32"/>
        </w:rPr>
        <w:t xml:space="preserve">in which the ratepayers operate their businesses.  The scheme will include services to enhance the business improvement district </w:t>
      </w:r>
      <w:r w:rsidR="00F50A61" w:rsidRPr="00633989">
        <w:rPr>
          <w:color w:val="000000"/>
          <w:sz w:val="32"/>
          <w:szCs w:val="32"/>
        </w:rPr>
        <w:t xml:space="preserve">as well as </w:t>
      </w:r>
      <w:r w:rsidRPr="00633989">
        <w:rPr>
          <w:color w:val="000000"/>
          <w:sz w:val="32"/>
          <w:szCs w:val="32"/>
        </w:rPr>
        <w:t xml:space="preserve">proposals </w:t>
      </w:r>
      <w:r w:rsidR="00D50ABE" w:rsidRPr="00633989">
        <w:rPr>
          <w:color w:val="000000"/>
          <w:sz w:val="32"/>
          <w:szCs w:val="32"/>
        </w:rPr>
        <w:t>for the development of ‘city districts</w:t>
      </w:r>
      <w:r w:rsidR="00D67F1C" w:rsidRPr="00633989">
        <w:rPr>
          <w:color w:val="000000"/>
          <w:sz w:val="32"/>
          <w:szCs w:val="32"/>
        </w:rPr>
        <w:t>’</w:t>
      </w:r>
      <w:r w:rsidR="00F82716" w:rsidRPr="00633989">
        <w:rPr>
          <w:color w:val="000000"/>
          <w:sz w:val="32"/>
          <w:szCs w:val="32"/>
        </w:rPr>
        <w:t xml:space="preserve">, rebuilding </w:t>
      </w:r>
      <w:r w:rsidR="00D50ABE" w:rsidRPr="00633989">
        <w:rPr>
          <w:color w:val="000000"/>
          <w:sz w:val="32"/>
          <w:szCs w:val="32"/>
        </w:rPr>
        <w:t>footfall and creating</w:t>
      </w:r>
      <w:r w:rsidR="00624E34" w:rsidRPr="00633989">
        <w:rPr>
          <w:color w:val="000000"/>
          <w:sz w:val="32"/>
          <w:szCs w:val="32"/>
        </w:rPr>
        <w:t xml:space="preserve"> a vibrant and safe night time </w:t>
      </w:r>
      <w:r w:rsidR="00D50ABE" w:rsidRPr="00633989">
        <w:rPr>
          <w:color w:val="000000"/>
          <w:sz w:val="32"/>
          <w:szCs w:val="32"/>
        </w:rPr>
        <w:t>economy.</w:t>
      </w:r>
    </w:p>
    <w:p w:rsidR="00121A8A" w:rsidRPr="00633989" w:rsidRDefault="00121A8A" w:rsidP="00C02B66">
      <w:pPr>
        <w:rPr>
          <w:color w:val="000000"/>
          <w:sz w:val="32"/>
          <w:szCs w:val="32"/>
        </w:rPr>
      </w:pPr>
    </w:p>
    <w:p w:rsidR="00121A8A" w:rsidRPr="00633989" w:rsidRDefault="00121A8A" w:rsidP="00121A8A">
      <w:pPr>
        <w:rPr>
          <w:sz w:val="32"/>
          <w:szCs w:val="32"/>
        </w:rPr>
      </w:pPr>
      <w:r w:rsidRPr="00633989">
        <w:rPr>
          <w:sz w:val="32"/>
          <w:szCs w:val="32"/>
        </w:rPr>
        <w:t xml:space="preserve">The BID proposal may be inspected at </w:t>
      </w:r>
      <w:r w:rsidRPr="00633989">
        <w:rPr>
          <w:b/>
          <w:bCs/>
          <w:sz w:val="32"/>
          <w:szCs w:val="32"/>
        </w:rPr>
        <w:t>Civic Offices, Ground Floor, Wood Quay, Dublin 8</w:t>
      </w:r>
      <w:r w:rsidRPr="00633989">
        <w:rPr>
          <w:sz w:val="32"/>
          <w:szCs w:val="32"/>
        </w:rPr>
        <w:t xml:space="preserve"> </w:t>
      </w:r>
      <w:r w:rsidRPr="00633989">
        <w:rPr>
          <w:b/>
          <w:bCs/>
          <w:sz w:val="32"/>
          <w:szCs w:val="32"/>
        </w:rPr>
        <w:t>from 9.00 am Wednesday, November 3rd to 5.00pm on Monday, December 20</w:t>
      </w:r>
      <w:r w:rsidR="00633989">
        <w:rPr>
          <w:b/>
          <w:bCs/>
          <w:sz w:val="32"/>
          <w:szCs w:val="32"/>
          <w:vertAlign w:val="superscript"/>
        </w:rPr>
        <w:t xml:space="preserve">th </w:t>
      </w:r>
      <w:bookmarkStart w:id="0" w:name="_GoBack"/>
      <w:bookmarkEnd w:id="0"/>
      <w:r w:rsidR="00F82716" w:rsidRPr="00633989">
        <w:rPr>
          <w:b/>
          <w:sz w:val="32"/>
          <w:szCs w:val="32"/>
        </w:rPr>
        <w:t>2021</w:t>
      </w:r>
      <w:r w:rsidR="00F82716" w:rsidRPr="00633989">
        <w:rPr>
          <w:sz w:val="32"/>
          <w:szCs w:val="32"/>
        </w:rPr>
        <w:t xml:space="preserve"> (</w:t>
      </w:r>
      <w:r w:rsidRPr="00633989">
        <w:rPr>
          <w:sz w:val="32"/>
          <w:szCs w:val="32"/>
        </w:rPr>
        <w:t xml:space="preserve">excluding weekends).  </w:t>
      </w:r>
    </w:p>
    <w:p w:rsidR="00121A8A" w:rsidRPr="00633989" w:rsidRDefault="00121A8A" w:rsidP="00121A8A">
      <w:pPr>
        <w:rPr>
          <w:color w:val="FF0000"/>
          <w:sz w:val="32"/>
          <w:szCs w:val="32"/>
        </w:rPr>
      </w:pPr>
      <w:r w:rsidRPr="00633989">
        <w:rPr>
          <w:color w:val="FF0000"/>
          <w:sz w:val="32"/>
          <w:szCs w:val="32"/>
        </w:rPr>
        <w:t xml:space="preserve">Due to COVID restrictions access to Civic Offices is strictly by appointment only.  Please request an appointment by emailing </w:t>
      </w:r>
      <w:hyperlink r:id="rId7" w:history="1">
        <w:r w:rsidRPr="00633989">
          <w:rPr>
            <w:rStyle w:val="Hyperlink"/>
            <w:color w:val="FF0000"/>
            <w:sz w:val="32"/>
            <w:szCs w:val="32"/>
          </w:rPr>
          <w:t>ratesoffice@dublincity.ie</w:t>
        </w:r>
      </w:hyperlink>
      <w:r w:rsidRPr="00633989">
        <w:rPr>
          <w:color w:val="FF0000"/>
          <w:sz w:val="32"/>
          <w:szCs w:val="32"/>
        </w:rPr>
        <w:t xml:space="preserve"> or by telephone @ 01 2222171.</w:t>
      </w:r>
    </w:p>
    <w:p w:rsidR="00121A8A" w:rsidRPr="00633989" w:rsidRDefault="00121A8A" w:rsidP="00121A8A">
      <w:pPr>
        <w:rPr>
          <w:sz w:val="32"/>
          <w:szCs w:val="32"/>
        </w:rPr>
      </w:pPr>
    </w:p>
    <w:p w:rsidR="00121A8A" w:rsidRPr="00633989" w:rsidRDefault="00121A8A" w:rsidP="00121A8A">
      <w:pPr>
        <w:rPr>
          <w:sz w:val="32"/>
          <w:szCs w:val="32"/>
        </w:rPr>
      </w:pPr>
      <w:r w:rsidRPr="00633989">
        <w:rPr>
          <w:sz w:val="32"/>
          <w:szCs w:val="32"/>
        </w:rPr>
        <w:t>A copy of the renewal document may be purchased by phoning 01 2222222 and the purchase price is €20.</w:t>
      </w:r>
    </w:p>
    <w:p w:rsidR="00121A8A" w:rsidRPr="00633989" w:rsidRDefault="00121A8A" w:rsidP="00121A8A">
      <w:pPr>
        <w:rPr>
          <w:sz w:val="32"/>
          <w:szCs w:val="32"/>
        </w:rPr>
      </w:pPr>
    </w:p>
    <w:p w:rsidR="00121A8A" w:rsidRPr="00633989" w:rsidRDefault="00121A8A" w:rsidP="00121A8A">
      <w:pPr>
        <w:rPr>
          <w:sz w:val="32"/>
          <w:szCs w:val="32"/>
        </w:rPr>
      </w:pPr>
      <w:r w:rsidRPr="00633989">
        <w:rPr>
          <w:sz w:val="32"/>
          <w:szCs w:val="32"/>
        </w:rPr>
        <w:t>The proposal will also be available for inspection at Dublin City Library, ILAC Centre, Dublin 1, opening hours as follows:</w:t>
      </w:r>
    </w:p>
    <w:p w:rsidR="00121A8A" w:rsidRPr="00633989" w:rsidRDefault="00121A8A" w:rsidP="00121A8A">
      <w:pPr>
        <w:rPr>
          <w:sz w:val="32"/>
          <w:szCs w:val="32"/>
        </w:rPr>
      </w:pPr>
    </w:p>
    <w:p w:rsidR="00121A8A" w:rsidRPr="00633989" w:rsidRDefault="00121A8A" w:rsidP="00121A8A">
      <w:pPr>
        <w:rPr>
          <w:rFonts w:ascii="Times New Roman" w:eastAsia="Times New Roman" w:hAnsi="Times New Roman"/>
          <w:b/>
          <w:sz w:val="32"/>
          <w:szCs w:val="32"/>
        </w:rPr>
      </w:pPr>
      <w:r w:rsidRPr="00633989">
        <w:rPr>
          <w:rFonts w:eastAsia="Times New Roman"/>
          <w:b/>
          <w:sz w:val="32"/>
          <w:szCs w:val="32"/>
        </w:rPr>
        <w:t>Monday and Thursday 1</w:t>
      </w:r>
      <w:r w:rsidR="00F82716" w:rsidRPr="00633989">
        <w:rPr>
          <w:rFonts w:eastAsia="Times New Roman"/>
          <w:b/>
          <w:sz w:val="32"/>
          <w:szCs w:val="32"/>
        </w:rPr>
        <w:t>pm</w:t>
      </w:r>
      <w:r w:rsidRPr="00633989">
        <w:rPr>
          <w:rFonts w:eastAsia="Times New Roman"/>
          <w:b/>
          <w:sz w:val="32"/>
          <w:szCs w:val="32"/>
        </w:rPr>
        <w:t xml:space="preserve"> - 8pm</w:t>
      </w:r>
    </w:p>
    <w:p w:rsidR="00121A8A" w:rsidRPr="00633989" w:rsidRDefault="00121A8A" w:rsidP="00121A8A">
      <w:pPr>
        <w:rPr>
          <w:rFonts w:eastAsia="Times New Roman"/>
          <w:b/>
          <w:sz w:val="32"/>
          <w:szCs w:val="32"/>
        </w:rPr>
      </w:pPr>
      <w:r w:rsidRPr="00633989">
        <w:rPr>
          <w:rFonts w:eastAsia="Times New Roman"/>
          <w:b/>
          <w:sz w:val="32"/>
          <w:szCs w:val="32"/>
        </w:rPr>
        <w:t>Tuesday, Wednesday Friday and Saturday 10am - 5pm </w:t>
      </w:r>
    </w:p>
    <w:p w:rsidR="00121A8A" w:rsidRPr="00633989" w:rsidRDefault="00121A8A" w:rsidP="00121A8A">
      <w:pPr>
        <w:rPr>
          <w:sz w:val="32"/>
          <w:szCs w:val="32"/>
        </w:rPr>
      </w:pPr>
    </w:p>
    <w:p w:rsidR="00121A8A" w:rsidRPr="00633989" w:rsidRDefault="00121A8A" w:rsidP="00121A8A">
      <w:pPr>
        <w:rPr>
          <w:b/>
          <w:bCs/>
          <w:sz w:val="32"/>
          <w:szCs w:val="32"/>
          <w:vertAlign w:val="superscript"/>
        </w:rPr>
      </w:pPr>
      <w:r w:rsidRPr="00633989">
        <w:rPr>
          <w:sz w:val="32"/>
          <w:szCs w:val="32"/>
        </w:rPr>
        <w:t>The BID proposal is also available to view on:</w:t>
      </w:r>
      <w:r w:rsidRPr="00633989">
        <w:rPr>
          <w:b/>
          <w:bCs/>
          <w:sz w:val="32"/>
          <w:szCs w:val="32"/>
          <w:vertAlign w:val="superscript"/>
        </w:rPr>
        <w:t xml:space="preserve"> </w:t>
      </w:r>
      <w:hyperlink r:id="rId8" w:history="1">
        <w:r w:rsidRPr="00633989">
          <w:rPr>
            <w:rStyle w:val="Hyperlink"/>
            <w:b/>
            <w:bCs/>
            <w:sz w:val="32"/>
            <w:szCs w:val="32"/>
          </w:rPr>
          <w:t>www.dubincity.ie</w:t>
        </w:r>
      </w:hyperlink>
      <w:r w:rsidR="00F50A61" w:rsidRPr="00633989">
        <w:rPr>
          <w:b/>
          <w:bCs/>
          <w:color w:val="2E74B5" w:themeColor="accent5" w:themeShade="BF"/>
          <w:sz w:val="32"/>
          <w:szCs w:val="32"/>
        </w:rPr>
        <w:t xml:space="preserve"> and </w:t>
      </w:r>
      <w:hyperlink r:id="rId9" w:history="1">
        <w:r w:rsidRPr="00633989">
          <w:rPr>
            <w:rStyle w:val="Hyperlink"/>
            <w:sz w:val="32"/>
            <w:szCs w:val="32"/>
          </w:rPr>
          <w:t>www.wearedublintown/renewal</w:t>
        </w:r>
      </w:hyperlink>
      <w:r w:rsidRPr="00633989">
        <w:rPr>
          <w:b/>
          <w:bCs/>
          <w:sz w:val="32"/>
          <w:szCs w:val="32"/>
        </w:rPr>
        <w:t xml:space="preserve">  </w:t>
      </w:r>
    </w:p>
    <w:p w:rsidR="00F50A61" w:rsidRPr="00633989" w:rsidRDefault="00F50A61" w:rsidP="00AA2FC6">
      <w:pPr>
        <w:spacing w:after="160" w:line="259" w:lineRule="auto"/>
        <w:rPr>
          <w:sz w:val="32"/>
          <w:szCs w:val="32"/>
        </w:rPr>
      </w:pPr>
    </w:p>
    <w:p w:rsidR="00F50A61" w:rsidRPr="00633989" w:rsidRDefault="00F50A61" w:rsidP="00F50A61">
      <w:pPr>
        <w:rPr>
          <w:sz w:val="32"/>
          <w:szCs w:val="32"/>
        </w:rPr>
      </w:pPr>
      <w:r w:rsidRPr="00633989">
        <w:rPr>
          <w:sz w:val="32"/>
          <w:szCs w:val="32"/>
        </w:rPr>
        <w:t xml:space="preserve">Submissions in relation to the proposed renewal of the BID will be accepted by the Office of the Chief Executive through the Citizen’s Space consultation hub – </w:t>
      </w:r>
      <w:hyperlink r:id="rId10" w:history="1">
        <w:r w:rsidRPr="00633989">
          <w:rPr>
            <w:rStyle w:val="Hyperlink"/>
            <w:sz w:val="32"/>
            <w:szCs w:val="32"/>
          </w:rPr>
          <w:t>https://consultation.dublincity.ie</w:t>
        </w:r>
      </w:hyperlink>
      <w:r w:rsidRPr="00633989">
        <w:rPr>
          <w:sz w:val="32"/>
          <w:szCs w:val="32"/>
        </w:rPr>
        <w:t xml:space="preserve"> until midnight on December 20</w:t>
      </w:r>
      <w:r w:rsidRPr="00633989">
        <w:rPr>
          <w:sz w:val="32"/>
          <w:szCs w:val="32"/>
          <w:vertAlign w:val="superscript"/>
        </w:rPr>
        <w:t>th</w:t>
      </w:r>
      <w:r w:rsidR="00633989">
        <w:rPr>
          <w:sz w:val="32"/>
          <w:szCs w:val="32"/>
        </w:rPr>
        <w:t>, 2021.</w:t>
      </w:r>
    </w:p>
    <w:p w:rsidR="00C02B66" w:rsidRPr="00633989" w:rsidRDefault="00121A8A" w:rsidP="00AA2FC6">
      <w:pPr>
        <w:spacing w:after="160" w:line="259" w:lineRule="auto"/>
        <w:rPr>
          <w:sz w:val="32"/>
          <w:szCs w:val="32"/>
        </w:rPr>
      </w:pPr>
      <w:r w:rsidRPr="00633989">
        <w:rPr>
          <w:sz w:val="32"/>
          <w:szCs w:val="32"/>
        </w:rPr>
        <w:br w:type="page"/>
      </w:r>
    </w:p>
    <w:p w:rsidR="00C02B66" w:rsidRPr="00AA2FC6" w:rsidRDefault="00C02B66" w:rsidP="00C02B66"/>
    <w:p w:rsidR="00F50A61" w:rsidRPr="00AA2FC6" w:rsidRDefault="00F50A61" w:rsidP="00C02B66">
      <w:pPr>
        <w:rPr>
          <w:b/>
          <w:bCs/>
          <w:color w:val="FF0000"/>
        </w:rPr>
      </w:pPr>
    </w:p>
    <w:p w:rsidR="006D3B46" w:rsidRPr="00633989" w:rsidRDefault="006D3B46" w:rsidP="006D3B46">
      <w:pPr>
        <w:rPr>
          <w:color w:val="000000"/>
          <w:sz w:val="40"/>
          <w:szCs w:val="40"/>
        </w:rPr>
      </w:pPr>
      <w:r w:rsidRPr="00633989">
        <w:rPr>
          <w:color w:val="000000"/>
          <w:sz w:val="40"/>
          <w:szCs w:val="40"/>
        </w:rPr>
        <w:t xml:space="preserve">The streets included in the City Centre BID proposal includes </w:t>
      </w:r>
      <w:r w:rsidRPr="00633989">
        <w:rPr>
          <w:b/>
          <w:bCs/>
          <w:color w:val="000000"/>
          <w:sz w:val="40"/>
          <w:szCs w:val="40"/>
        </w:rPr>
        <w:t>all or part</w:t>
      </w:r>
      <w:r w:rsidRPr="00633989">
        <w:rPr>
          <w:color w:val="000000"/>
          <w:sz w:val="40"/>
          <w:szCs w:val="40"/>
        </w:rPr>
        <w:t xml:space="preserve"> </w:t>
      </w:r>
      <w:r w:rsidRPr="00633989">
        <w:rPr>
          <w:b/>
          <w:bCs/>
          <w:color w:val="000000"/>
          <w:sz w:val="40"/>
          <w:szCs w:val="40"/>
        </w:rPr>
        <w:t>of</w:t>
      </w:r>
      <w:r w:rsidRPr="00633989">
        <w:rPr>
          <w:color w:val="000000"/>
          <w:sz w:val="40"/>
          <w:szCs w:val="40"/>
        </w:rPr>
        <w:t xml:space="preserve"> the following streets:</w:t>
      </w:r>
    </w:p>
    <w:p w:rsidR="006D3B46" w:rsidRPr="00633989" w:rsidRDefault="006D3B46" w:rsidP="006D3B46">
      <w:pPr>
        <w:rPr>
          <w:rFonts w:ascii="Arial" w:hAnsi="Arial" w:cs="Arial"/>
          <w:sz w:val="40"/>
          <w:szCs w:val="40"/>
        </w:rPr>
      </w:pPr>
    </w:p>
    <w:tbl>
      <w:tblPr>
        <w:tblW w:w="9466" w:type="dxa"/>
        <w:tblCellMar>
          <w:left w:w="0" w:type="dxa"/>
          <w:right w:w="0" w:type="dxa"/>
        </w:tblCellMar>
        <w:tblLook w:val="04A0" w:firstRow="1" w:lastRow="0" w:firstColumn="1" w:lastColumn="0" w:noHBand="0" w:noVBand="1"/>
      </w:tblPr>
      <w:tblGrid>
        <w:gridCol w:w="3548"/>
        <w:gridCol w:w="3077"/>
        <w:gridCol w:w="2841"/>
      </w:tblGrid>
      <w:tr w:rsidR="006D3B46" w:rsidRPr="00633989" w:rsidTr="00116688">
        <w:tc>
          <w:tcPr>
            <w:tcW w:w="3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pStyle w:val="Heading1"/>
              <w:rPr>
                <w:rFonts w:eastAsia="Times New Roman"/>
                <w:sz w:val="40"/>
                <w:szCs w:val="40"/>
                <w:lang w:val="en-US"/>
              </w:rPr>
            </w:pPr>
            <w:r w:rsidRPr="00633989">
              <w:rPr>
                <w:rFonts w:eastAsia="Times New Roman"/>
                <w:sz w:val="40"/>
                <w:szCs w:val="40"/>
                <w:lang w:val="en-US"/>
              </w:rPr>
              <w:t>South City</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autoSpaceDE w:val="0"/>
              <w:autoSpaceDN w:val="0"/>
              <w:rPr>
                <w:rFonts w:ascii="Arial" w:hAnsi="Arial" w:cs="Arial"/>
                <w:sz w:val="40"/>
                <w:szCs w:val="40"/>
                <w:lang w:val="en-US"/>
              </w:rPr>
            </w:pP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Times New Roman" w:hAnsi="Times New Roman"/>
                <w:sz w:val="40"/>
                <w:szCs w:val="40"/>
                <w:lang w:val="en-GB"/>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Adam Court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Dame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Mercer Street Lower</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Andrew's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Dawson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Mercer Street Upper</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Andrew's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Dawson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Nassau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Anne Street South</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Digges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Noel Purcell Walk</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Anne's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proofErr w:type="spellStart"/>
            <w:r w:rsidRPr="00633989">
              <w:rPr>
                <w:rFonts w:ascii="Arial" w:hAnsi="Arial" w:cs="Arial"/>
                <w:sz w:val="40"/>
                <w:szCs w:val="40"/>
                <w:lang w:val="en-US"/>
              </w:rPr>
              <w:t>D'Olier</w:t>
            </w:r>
            <w:proofErr w:type="spellEnd"/>
            <w:r w:rsidRPr="00633989">
              <w:rPr>
                <w:rFonts w:ascii="Arial" w:hAnsi="Arial" w:cs="Arial"/>
                <w:sz w:val="40"/>
                <w:szCs w:val="40"/>
                <w:lang w:val="en-US"/>
              </w:rPr>
              <w:t xml:space="preserve">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proofErr w:type="spellStart"/>
            <w:r w:rsidRPr="00633989">
              <w:rPr>
                <w:rFonts w:ascii="Arial" w:hAnsi="Arial" w:cs="Arial"/>
                <w:sz w:val="40"/>
                <w:szCs w:val="40"/>
                <w:lang w:val="en-US"/>
              </w:rPr>
              <w:t>Prouds</w:t>
            </w:r>
            <w:proofErr w:type="spellEnd"/>
            <w:r w:rsidRPr="00633989">
              <w:rPr>
                <w:rFonts w:ascii="Arial" w:hAnsi="Arial" w:cs="Arial"/>
                <w:sz w:val="40"/>
                <w:szCs w:val="40"/>
                <w:lang w:val="en-US"/>
              </w:rPr>
              <w:t xml:space="preserve">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Balfe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Drury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South Great Georges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Castle Market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 xml:space="preserve">Duke Lane /Duke St / Duke Lane </w:t>
            </w:r>
            <w:proofErr w:type="spellStart"/>
            <w:r w:rsidRPr="00633989">
              <w:rPr>
                <w:rFonts w:ascii="Arial" w:hAnsi="Arial" w:cs="Arial"/>
                <w:sz w:val="40"/>
                <w:szCs w:val="40"/>
                <w:lang w:val="en-US"/>
              </w:rPr>
              <w:t>Upr</w:t>
            </w:r>
            <w:proofErr w:type="spellEnd"/>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 xml:space="preserve">King Street South </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Chatham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Exchequer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South William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Chatham Row</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Fade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St Stephen's Green West/North</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Chatham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Fleet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Stephen Street Lower</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Church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Foster Place South</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Suffolk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Clarendon Market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Glendenning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Swan’s Yard</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Clarendon Row</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Glover's Alley</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Tangier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Clarendon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Grafton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Trinity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College Green</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Harry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Westmoreland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College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Johnston's Court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proofErr w:type="spellStart"/>
            <w:r w:rsidRPr="00633989">
              <w:rPr>
                <w:rFonts w:ascii="Arial" w:hAnsi="Arial" w:cs="Arial"/>
                <w:sz w:val="40"/>
                <w:szCs w:val="40"/>
                <w:lang w:val="en-US"/>
              </w:rPr>
              <w:t>Wicklow</w:t>
            </w:r>
            <w:proofErr w:type="spellEnd"/>
            <w:r w:rsidRPr="00633989">
              <w:rPr>
                <w:rFonts w:ascii="Arial" w:hAnsi="Arial" w:cs="Arial"/>
                <w:sz w:val="40"/>
                <w:szCs w:val="40"/>
                <w:lang w:val="en-US"/>
              </w:rPr>
              <w:t xml:space="preserve">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Coppinger Row</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Johnston's Place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proofErr w:type="spellStart"/>
            <w:r w:rsidRPr="00633989">
              <w:rPr>
                <w:rFonts w:ascii="Arial" w:hAnsi="Arial" w:cs="Arial"/>
                <w:sz w:val="40"/>
                <w:szCs w:val="40"/>
                <w:lang w:val="en-US"/>
              </w:rPr>
              <w:t>Wicklow</w:t>
            </w:r>
            <w:proofErr w:type="spellEnd"/>
            <w:r w:rsidRPr="00633989">
              <w:rPr>
                <w:rFonts w:ascii="Arial" w:hAnsi="Arial" w:cs="Arial"/>
                <w:sz w:val="40"/>
                <w:szCs w:val="40"/>
                <w:lang w:val="en-US"/>
              </w:rPr>
              <w:t xml:space="preserve">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proofErr w:type="spellStart"/>
            <w:r w:rsidRPr="00633989">
              <w:rPr>
                <w:rFonts w:ascii="Arial" w:hAnsi="Arial" w:cs="Arial"/>
                <w:sz w:val="40"/>
                <w:szCs w:val="40"/>
                <w:lang w:val="en-US"/>
              </w:rPr>
              <w:t>Cuffe</w:t>
            </w:r>
            <w:proofErr w:type="spellEnd"/>
            <w:r w:rsidRPr="00633989">
              <w:rPr>
                <w:rFonts w:ascii="Arial" w:hAnsi="Arial" w:cs="Arial"/>
                <w:sz w:val="40"/>
                <w:szCs w:val="40"/>
                <w:lang w:val="en-US"/>
              </w:rPr>
              <w:t xml:space="preserve"> Lane / </w:t>
            </w:r>
            <w:proofErr w:type="spellStart"/>
            <w:r w:rsidRPr="00633989">
              <w:rPr>
                <w:rFonts w:ascii="Arial" w:hAnsi="Arial" w:cs="Arial"/>
                <w:sz w:val="40"/>
                <w:szCs w:val="40"/>
                <w:lang w:val="en-US"/>
              </w:rPr>
              <w:t>Cuffe</w:t>
            </w:r>
            <w:proofErr w:type="spellEnd"/>
            <w:r w:rsidRPr="00633989">
              <w:rPr>
                <w:rFonts w:ascii="Arial" w:hAnsi="Arial" w:cs="Arial"/>
                <w:sz w:val="40"/>
                <w:szCs w:val="40"/>
                <w:lang w:val="en-US"/>
              </w:rPr>
              <w:t xml:space="preserve"> St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Joshua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York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Dame Court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Lemon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autoSpaceDE w:val="0"/>
              <w:autoSpaceDN w:val="0"/>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Dame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autoSpaceDE w:val="0"/>
              <w:autoSpaceDN w:val="0"/>
              <w:rPr>
                <w:rFonts w:ascii="Arial" w:hAnsi="Arial" w:cs="Arial"/>
                <w:sz w:val="40"/>
                <w:szCs w:val="40"/>
                <w:lang w:val="en-US"/>
              </w:rPr>
            </w:pPr>
            <w:r w:rsidRPr="00633989">
              <w:rPr>
                <w:rFonts w:ascii="Arial" w:hAnsi="Arial" w:cs="Arial"/>
                <w:sz w:val="40"/>
                <w:szCs w:val="40"/>
                <w:lang w:val="en-US"/>
              </w:rPr>
              <w:t xml:space="preserve">Little </w:t>
            </w:r>
            <w:proofErr w:type="spellStart"/>
            <w:r w:rsidRPr="00633989">
              <w:rPr>
                <w:rFonts w:ascii="Arial" w:hAnsi="Arial" w:cs="Arial"/>
                <w:sz w:val="40"/>
                <w:szCs w:val="40"/>
                <w:lang w:val="en-US"/>
              </w:rPr>
              <w:t>Longford</w:t>
            </w:r>
            <w:proofErr w:type="spellEnd"/>
            <w:r w:rsidRPr="00633989">
              <w:rPr>
                <w:rFonts w:ascii="Arial" w:hAnsi="Arial" w:cs="Arial"/>
                <w:sz w:val="40"/>
                <w:szCs w:val="40"/>
                <w:lang w:val="en-US"/>
              </w:rPr>
              <w:t xml:space="preserve">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autoSpaceDE w:val="0"/>
              <w:autoSpaceDN w:val="0"/>
              <w:rPr>
                <w:rFonts w:ascii="Arial" w:hAnsi="Arial" w:cs="Arial"/>
                <w:sz w:val="40"/>
                <w:szCs w:val="40"/>
                <w:lang w:val="en-US"/>
              </w:rPr>
            </w:pPr>
          </w:p>
        </w:tc>
      </w:tr>
    </w:tbl>
    <w:p w:rsidR="006513B7" w:rsidRPr="00633989" w:rsidRDefault="006513B7">
      <w:pPr>
        <w:spacing w:after="160" w:line="259" w:lineRule="auto"/>
        <w:rPr>
          <w:sz w:val="40"/>
          <w:szCs w:val="40"/>
        </w:rPr>
      </w:pPr>
    </w:p>
    <w:p w:rsidR="006D3B46" w:rsidRPr="00633989" w:rsidRDefault="006D3B46">
      <w:pPr>
        <w:spacing w:after="160" w:line="259" w:lineRule="auto"/>
        <w:rPr>
          <w:sz w:val="40"/>
          <w:szCs w:val="40"/>
        </w:rPr>
      </w:pPr>
    </w:p>
    <w:tbl>
      <w:tblPr>
        <w:tblW w:w="9466" w:type="dxa"/>
        <w:tblCellMar>
          <w:left w:w="0" w:type="dxa"/>
          <w:right w:w="0" w:type="dxa"/>
        </w:tblCellMar>
        <w:tblLook w:val="04A0" w:firstRow="1" w:lastRow="0" w:firstColumn="1" w:lastColumn="0" w:noHBand="0" w:noVBand="1"/>
      </w:tblPr>
      <w:tblGrid>
        <w:gridCol w:w="3543"/>
        <w:gridCol w:w="3085"/>
        <w:gridCol w:w="2838"/>
      </w:tblGrid>
      <w:tr w:rsidR="006D3B46" w:rsidRPr="00633989" w:rsidTr="00116688">
        <w:tc>
          <w:tcPr>
            <w:tcW w:w="3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pStyle w:val="Heading1"/>
              <w:autoSpaceDE/>
              <w:rPr>
                <w:rFonts w:eastAsia="Times New Roman"/>
                <w:sz w:val="40"/>
                <w:szCs w:val="40"/>
                <w:lang w:val="en-GB"/>
              </w:rPr>
            </w:pPr>
            <w:r w:rsidRPr="00633989">
              <w:rPr>
                <w:rFonts w:eastAsia="Times New Roman"/>
                <w:sz w:val="40"/>
                <w:szCs w:val="40"/>
                <w:lang w:val="en-GB"/>
              </w:rPr>
              <w:t>North City</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GB"/>
              </w:rPr>
            </w:pPr>
          </w:p>
        </w:tc>
        <w:tc>
          <w:tcPr>
            <w:tcW w:w="3077"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Abbey Street Lower</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Jervis Lane Upper</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Sackville Place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Abbey Street Middle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Jervis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Sampson’s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Abbey Street Upper</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Liffey</w:t>
            </w:r>
            <w:proofErr w:type="spellEnd"/>
            <w:r w:rsidRPr="00633989">
              <w:rPr>
                <w:rFonts w:ascii="Arial" w:hAnsi="Arial" w:cs="Arial"/>
                <w:sz w:val="40"/>
                <w:szCs w:val="40"/>
                <w:lang w:val="en-US"/>
              </w:rPr>
              <w:t xml:space="preserve"> Street Lower</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Spencer Row</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Amien's</w:t>
            </w:r>
            <w:proofErr w:type="spellEnd"/>
            <w:r w:rsidRPr="00633989">
              <w:rPr>
                <w:rFonts w:ascii="Arial" w:hAnsi="Arial" w:cs="Arial"/>
                <w:sz w:val="40"/>
                <w:szCs w:val="40"/>
                <w:lang w:val="en-US"/>
              </w:rPr>
              <w:t xml:space="preserve">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Liffey</w:t>
            </w:r>
            <w:proofErr w:type="spellEnd"/>
            <w:r w:rsidRPr="00633989">
              <w:rPr>
                <w:rFonts w:ascii="Arial" w:hAnsi="Arial" w:cs="Arial"/>
                <w:sz w:val="40"/>
                <w:szCs w:val="40"/>
                <w:lang w:val="en-US"/>
              </w:rPr>
              <w:t xml:space="preserve"> Street Upper</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Store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Beresford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Lower Gardiner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Talbot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Beresford Place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Marlborough Place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Talbot Place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Capel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Marlborough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Talbot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Cathal</w:t>
            </w:r>
            <w:proofErr w:type="spellEnd"/>
            <w:r w:rsidRPr="00633989">
              <w:rPr>
                <w:rFonts w:ascii="Arial" w:hAnsi="Arial" w:cs="Arial"/>
                <w:sz w:val="40"/>
                <w:szCs w:val="40"/>
                <w:lang w:val="en-US"/>
              </w:rPr>
              <w:t xml:space="preserve"> </w:t>
            </w:r>
            <w:proofErr w:type="spellStart"/>
            <w:r w:rsidRPr="00633989">
              <w:rPr>
                <w:rFonts w:ascii="Arial" w:hAnsi="Arial" w:cs="Arial"/>
                <w:sz w:val="40"/>
                <w:szCs w:val="40"/>
                <w:lang w:val="en-US"/>
              </w:rPr>
              <w:t>Brugha</w:t>
            </w:r>
            <w:proofErr w:type="spellEnd"/>
            <w:r w:rsidRPr="00633989">
              <w:rPr>
                <w:rFonts w:ascii="Arial" w:hAnsi="Arial" w:cs="Arial"/>
                <w:sz w:val="40"/>
                <w:szCs w:val="40"/>
                <w:lang w:val="en-US"/>
              </w:rPr>
              <w:t xml:space="preserve">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Mary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Thomas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Cathedral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Moland</w:t>
            </w:r>
            <w:proofErr w:type="spellEnd"/>
            <w:r w:rsidRPr="00633989">
              <w:rPr>
                <w:rFonts w:ascii="Arial" w:hAnsi="Arial" w:cs="Arial"/>
                <w:sz w:val="40"/>
                <w:szCs w:val="40"/>
                <w:lang w:val="en-US"/>
              </w:rPr>
              <w:t xml:space="preserve"> Place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William’s Lane</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Chapel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Moore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Wolfe Tone Memorial Park</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Earl Place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Moore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Wolfe Tone Street</w:t>
            </w: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Foley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North Earl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Frenchman's Lane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Northumberland Square</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Henry Street Arcade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O’Connell Bridge</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Henry Place</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O’Connell Street Lower</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Henry Street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O’Connell Street Upper</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Hotel Yard</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O’Rahilly</w:t>
            </w:r>
            <w:proofErr w:type="spellEnd"/>
            <w:r w:rsidRPr="00633989">
              <w:rPr>
                <w:rFonts w:ascii="Arial" w:hAnsi="Arial" w:cs="Arial"/>
                <w:sz w:val="40"/>
                <w:szCs w:val="40"/>
                <w:lang w:val="en-US"/>
              </w:rPr>
              <w:t xml:space="preserve"> Parade</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b/>
                <w:bCs/>
                <w:sz w:val="40"/>
                <w:szCs w:val="40"/>
                <w:lang w:val="en-GB"/>
              </w:rPr>
            </w:pP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Parnell Street</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James Joyce St</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Prince’s Street North</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r w:rsidR="006D3B46" w:rsidRPr="00633989" w:rsidTr="00116688">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r w:rsidRPr="00633989">
              <w:rPr>
                <w:rFonts w:ascii="Arial" w:hAnsi="Arial" w:cs="Arial"/>
                <w:sz w:val="40"/>
                <w:szCs w:val="40"/>
                <w:lang w:val="en-US"/>
              </w:rPr>
              <w:t>Jervis Lane Lower</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6D3B46" w:rsidRPr="00633989" w:rsidRDefault="006D3B46" w:rsidP="00116688">
            <w:pPr>
              <w:rPr>
                <w:rFonts w:ascii="Arial" w:hAnsi="Arial" w:cs="Arial"/>
                <w:sz w:val="40"/>
                <w:szCs w:val="40"/>
                <w:lang w:val="en-US"/>
              </w:rPr>
            </w:pPr>
            <w:proofErr w:type="spellStart"/>
            <w:r w:rsidRPr="00633989">
              <w:rPr>
                <w:rFonts w:ascii="Arial" w:hAnsi="Arial" w:cs="Arial"/>
                <w:sz w:val="40"/>
                <w:szCs w:val="40"/>
                <w:lang w:val="en-US"/>
              </w:rPr>
              <w:t>Proby’s</w:t>
            </w:r>
            <w:proofErr w:type="spellEnd"/>
            <w:r w:rsidRPr="00633989">
              <w:rPr>
                <w:rFonts w:ascii="Arial" w:hAnsi="Arial" w:cs="Arial"/>
                <w:sz w:val="40"/>
                <w:szCs w:val="40"/>
                <w:lang w:val="en-US"/>
              </w:rPr>
              <w:t xml:space="preserve"> Lane</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6D3B46" w:rsidRPr="00633989" w:rsidRDefault="006D3B46" w:rsidP="00116688">
            <w:pPr>
              <w:rPr>
                <w:rFonts w:ascii="Arial" w:hAnsi="Arial" w:cs="Arial"/>
                <w:sz w:val="40"/>
                <w:szCs w:val="40"/>
                <w:lang w:val="en-US"/>
              </w:rPr>
            </w:pPr>
          </w:p>
        </w:tc>
      </w:tr>
    </w:tbl>
    <w:p w:rsidR="006D3B46" w:rsidRDefault="006D3B46" w:rsidP="006D3B46">
      <w:pPr>
        <w:rPr>
          <w:rFonts w:ascii="Times New Roman" w:hAnsi="Times New Roman"/>
          <w:sz w:val="24"/>
          <w:szCs w:val="24"/>
          <w:lang w:val="en-GB"/>
        </w:rPr>
      </w:pPr>
    </w:p>
    <w:p w:rsidR="00762C6B" w:rsidRDefault="00762C6B">
      <w:pPr>
        <w:spacing w:after="160" w:line="259" w:lineRule="auto"/>
        <w:rPr>
          <w:sz w:val="28"/>
          <w:szCs w:val="28"/>
        </w:rPr>
      </w:pPr>
    </w:p>
    <w:p w:rsidR="00762C6B" w:rsidRDefault="00762C6B" w:rsidP="00762C6B">
      <w:pPr>
        <w:rPr>
          <w:rFonts w:ascii="Times New Roman" w:hAnsi="Times New Roman"/>
          <w:sz w:val="24"/>
          <w:szCs w:val="24"/>
          <w:lang w:val="en-GB"/>
        </w:rPr>
      </w:pPr>
      <w:r>
        <w:rPr>
          <w:rFonts w:eastAsia="Times New Roman"/>
          <w:b/>
          <w:bCs/>
        </w:rPr>
        <w:br w:type="page"/>
      </w:r>
    </w:p>
    <w:p w:rsidR="00762C6B" w:rsidRDefault="00762C6B" w:rsidP="00762C6B"/>
    <w:p w:rsidR="00691BB7" w:rsidRPr="00762C6B" w:rsidRDefault="00691BB7">
      <w:pPr>
        <w:rPr>
          <w:sz w:val="28"/>
          <w:szCs w:val="28"/>
        </w:rPr>
      </w:pPr>
    </w:p>
    <w:sectPr w:rsidR="00691BB7" w:rsidRPr="00762C6B" w:rsidSect="00633989">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66"/>
    <w:rsid w:val="00051C87"/>
    <w:rsid w:val="000E315D"/>
    <w:rsid w:val="00121A8A"/>
    <w:rsid w:val="00201163"/>
    <w:rsid w:val="00326897"/>
    <w:rsid w:val="003313F0"/>
    <w:rsid w:val="003749FA"/>
    <w:rsid w:val="003D34BB"/>
    <w:rsid w:val="00516C49"/>
    <w:rsid w:val="005C79CB"/>
    <w:rsid w:val="005F1D7F"/>
    <w:rsid w:val="00624E34"/>
    <w:rsid w:val="00633989"/>
    <w:rsid w:val="006513B7"/>
    <w:rsid w:val="00691BB7"/>
    <w:rsid w:val="006C5E32"/>
    <w:rsid w:val="006D3B46"/>
    <w:rsid w:val="00762C6B"/>
    <w:rsid w:val="007C011F"/>
    <w:rsid w:val="00840722"/>
    <w:rsid w:val="00915C1E"/>
    <w:rsid w:val="009B45AA"/>
    <w:rsid w:val="00A46B20"/>
    <w:rsid w:val="00A709D1"/>
    <w:rsid w:val="00AA2FC6"/>
    <w:rsid w:val="00B234C3"/>
    <w:rsid w:val="00B51CFA"/>
    <w:rsid w:val="00BD5C5E"/>
    <w:rsid w:val="00C02B66"/>
    <w:rsid w:val="00C35258"/>
    <w:rsid w:val="00CB3ED0"/>
    <w:rsid w:val="00CE023B"/>
    <w:rsid w:val="00D23885"/>
    <w:rsid w:val="00D50ABE"/>
    <w:rsid w:val="00D67F1C"/>
    <w:rsid w:val="00DA54F9"/>
    <w:rsid w:val="00DF7AE6"/>
    <w:rsid w:val="00E00BE6"/>
    <w:rsid w:val="00E12E7C"/>
    <w:rsid w:val="00EA6A75"/>
    <w:rsid w:val="00EC05B8"/>
    <w:rsid w:val="00EE6F04"/>
    <w:rsid w:val="00F31A61"/>
    <w:rsid w:val="00F50A61"/>
    <w:rsid w:val="00F82716"/>
    <w:rsid w:val="00FC7D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3EAF"/>
  <w15:docId w15:val="{CE5090B7-24D4-4C27-B4F3-0E0C91C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66"/>
    <w:pPr>
      <w:spacing w:after="0" w:line="240" w:lineRule="auto"/>
    </w:pPr>
    <w:rPr>
      <w:rFonts w:ascii="Calibri" w:hAnsi="Calibri" w:cs="Times New Roman"/>
    </w:rPr>
  </w:style>
  <w:style w:type="paragraph" w:styleId="Heading1">
    <w:name w:val="heading 1"/>
    <w:basedOn w:val="Normal"/>
    <w:link w:val="Heading1Char"/>
    <w:uiPriority w:val="9"/>
    <w:qFormat/>
    <w:rsid w:val="00C02B66"/>
    <w:pPr>
      <w:keepNext/>
      <w:autoSpaceDE w:val="0"/>
      <w:autoSpaceDN w:val="0"/>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66"/>
    <w:rPr>
      <w:rFonts w:ascii="Arial" w:hAnsi="Arial" w:cs="Arial"/>
      <w:b/>
      <w:bCs/>
      <w:kern w:val="36"/>
      <w:sz w:val="20"/>
      <w:szCs w:val="20"/>
    </w:rPr>
  </w:style>
  <w:style w:type="character" w:styleId="Hyperlink">
    <w:name w:val="Hyperlink"/>
    <w:basedOn w:val="DefaultParagraphFont"/>
    <w:uiPriority w:val="99"/>
    <w:unhideWhenUsed/>
    <w:rsid w:val="00C02B66"/>
    <w:rPr>
      <w:color w:val="0563C1"/>
      <w:u w:val="single"/>
    </w:rPr>
  </w:style>
  <w:style w:type="paragraph" w:styleId="BodyText">
    <w:name w:val="Body Text"/>
    <w:basedOn w:val="Normal"/>
    <w:link w:val="BodyTextChar"/>
    <w:uiPriority w:val="99"/>
    <w:semiHidden/>
    <w:unhideWhenUsed/>
    <w:rsid w:val="00C02B66"/>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C02B6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E6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9770">
      <w:bodyDiv w:val="1"/>
      <w:marLeft w:val="0"/>
      <w:marRight w:val="0"/>
      <w:marTop w:val="0"/>
      <w:marBottom w:val="0"/>
      <w:divBdr>
        <w:top w:val="none" w:sz="0" w:space="0" w:color="auto"/>
        <w:left w:val="none" w:sz="0" w:space="0" w:color="auto"/>
        <w:bottom w:val="none" w:sz="0" w:space="0" w:color="auto"/>
        <w:right w:val="none" w:sz="0" w:space="0" w:color="auto"/>
      </w:divBdr>
    </w:div>
    <w:div w:id="11406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ncity.ie" TargetMode="External"/><Relationship Id="rId3" Type="http://schemas.openxmlformats.org/officeDocument/2006/relationships/customXml" Target="../customXml/item3.xml"/><Relationship Id="rId7" Type="http://schemas.openxmlformats.org/officeDocument/2006/relationships/hyperlink" Target="mailto:ratesoffice@dublincity.i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nsultation.dublincity.ie" TargetMode="External"/><Relationship Id="rId4" Type="http://schemas.openxmlformats.org/officeDocument/2006/relationships/styles" Target="styles.xml"/><Relationship Id="rId9" Type="http://schemas.openxmlformats.org/officeDocument/2006/relationships/hyperlink" Target="http://www.wearedublintown/rene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5093B9353404DA0EEFFE449A4C24B" ma:contentTypeVersion="3" ma:contentTypeDescription="Create a new document." ma:contentTypeScope="" ma:versionID="f7f0cc6c86093aa970cc234cadc5e1a9">
  <xsd:schema xmlns:xsd="http://www.w3.org/2001/XMLSchema" xmlns:xs="http://www.w3.org/2001/XMLSchema" xmlns:p="http://schemas.microsoft.com/office/2006/metadata/properties" xmlns:ns2="6e834386-0829-48ca-9040-40291edcc23e" targetNamespace="http://schemas.microsoft.com/office/2006/metadata/properties" ma:root="true" ma:fieldsID="8257b03cfd0de5dc26a42e075a5a9887" ns2:_="">
    <xsd:import namespace="6e834386-0829-48ca-9040-40291edcc23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4386-0829-48ca-9040-40291edcc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7E91F-C513-4600-9BBE-F00A1702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34386-0829-48ca-9040-40291edc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D7F26-15D7-4D27-8986-A2A888BF1A24}">
  <ds:schemaRefs>
    <ds:schemaRef ds:uri="http://schemas.microsoft.com/sharepoint/v3/contenttype/forms"/>
  </ds:schemaRefs>
</ds:datastoreItem>
</file>

<file path=customXml/itemProps3.xml><?xml version="1.0" encoding="utf-8"?>
<ds:datastoreItem xmlns:ds="http://schemas.openxmlformats.org/officeDocument/2006/customXml" ds:itemID="{B37F8DCF-4DD3-4BE7-BE7A-4D743A77CD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834386-0829-48ca-9040-40291edcc2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Butler</dc:creator>
  <cp:lastModifiedBy>Noeleen McAdden</cp:lastModifiedBy>
  <cp:revision>3</cp:revision>
  <cp:lastPrinted>2021-11-01T09:09:00Z</cp:lastPrinted>
  <dcterms:created xsi:type="dcterms:W3CDTF">2021-11-01T08:52:00Z</dcterms:created>
  <dcterms:modified xsi:type="dcterms:W3CDTF">2021-11-01T09:09:00Z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0x0101007625093B9353404DA0EEFFE449A4C24B</vt:lpwstr>
  </property>
</Properties>
</file>